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C05C" w14:textId="16739BB0" w:rsidR="009A00D8" w:rsidRPr="008F745E" w:rsidRDefault="009A00D8" w:rsidP="009A00D8">
      <w:pPr>
        <w:jc w:val="center"/>
        <w:rPr>
          <w:rFonts w:ascii="Times" w:hAnsi="Times"/>
          <w:b/>
          <w:bCs/>
          <w:sz w:val="32"/>
          <w:szCs w:val="32"/>
        </w:rPr>
      </w:pPr>
      <w:r w:rsidRPr="008F745E">
        <w:rPr>
          <w:rFonts w:ascii="Times" w:hAnsi="Times"/>
          <w:b/>
          <w:bCs/>
          <w:sz w:val="32"/>
          <w:szCs w:val="32"/>
        </w:rPr>
        <w:t>Instructions to Authors</w:t>
      </w:r>
      <w:r w:rsidR="00D60900">
        <w:rPr>
          <w:rFonts w:ascii="Times" w:hAnsi="Times" w:hint="eastAsia"/>
          <w:b/>
          <w:bCs/>
          <w:sz w:val="32"/>
          <w:szCs w:val="32"/>
        </w:rPr>
        <w:t xml:space="preserve"> (Proceedings of ISORD-12)</w:t>
      </w:r>
    </w:p>
    <w:p w14:paraId="032F251D" w14:textId="77777777" w:rsidR="00D60900" w:rsidRDefault="00D60900" w:rsidP="009A00D8">
      <w:pPr>
        <w:rPr>
          <w:rFonts w:ascii="Times" w:hAnsi="Times"/>
          <w:b/>
          <w:bCs/>
          <w:color w:val="0070C0"/>
          <w:sz w:val="24"/>
          <w:szCs w:val="24"/>
        </w:rPr>
      </w:pPr>
    </w:p>
    <w:p w14:paraId="64544E2E" w14:textId="6A62FF98" w:rsidR="00D60900" w:rsidRDefault="00D60900" w:rsidP="009A00D8">
      <w:pPr>
        <w:rPr>
          <w:rFonts w:ascii="Times" w:hAnsi="Times"/>
          <w:b/>
          <w:bCs/>
          <w:color w:val="0070C0"/>
          <w:sz w:val="24"/>
          <w:szCs w:val="24"/>
        </w:rPr>
      </w:pPr>
      <w:r>
        <w:rPr>
          <w:rFonts w:ascii="Times" w:hAnsi="Times" w:hint="eastAsia"/>
          <w:b/>
          <w:bCs/>
          <w:color w:val="0070C0"/>
          <w:sz w:val="24"/>
          <w:szCs w:val="24"/>
        </w:rPr>
        <w:t>1. Publication</w:t>
      </w:r>
    </w:p>
    <w:p w14:paraId="2314D813" w14:textId="2A4A3D44" w:rsidR="00D60900" w:rsidRPr="00E00DF2" w:rsidRDefault="003050A8" w:rsidP="009A00D8">
      <w:pPr>
        <w:rPr>
          <w:rFonts w:ascii="Times" w:hAnsi="Times"/>
          <w:szCs w:val="21"/>
        </w:rPr>
      </w:pPr>
      <w:r>
        <w:rPr>
          <w:noProof/>
        </w:rPr>
        <w:drawing>
          <wp:anchor distT="0" distB="0" distL="114300" distR="114300" simplePos="0" relativeHeight="251658240" behindDoc="0" locked="0" layoutInCell="1" allowOverlap="1" wp14:anchorId="21C698FA" wp14:editId="26E09F33">
            <wp:simplePos x="0" y="0"/>
            <wp:positionH relativeFrom="column">
              <wp:posOffset>4577715</wp:posOffset>
            </wp:positionH>
            <wp:positionV relativeFrom="paragraph">
              <wp:posOffset>615950</wp:posOffset>
            </wp:positionV>
            <wp:extent cx="541655" cy="533400"/>
            <wp:effectExtent l="0" t="0" r="0" b="0"/>
            <wp:wrapSquare wrapText="bothSides"/>
            <wp:docPr id="21582201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22019" name="図 1" descr="QR コード&#10;&#10;AI 生成コンテンツは誤りを含む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655" cy="533400"/>
                    </a:xfrm>
                    <a:prstGeom prst="rect">
                      <a:avLst/>
                    </a:prstGeom>
                  </pic:spPr>
                </pic:pic>
              </a:graphicData>
            </a:graphic>
            <wp14:sizeRelH relativeFrom="margin">
              <wp14:pctWidth>0</wp14:pctWidth>
            </wp14:sizeRelH>
            <wp14:sizeRelV relativeFrom="margin">
              <wp14:pctHeight>0</wp14:pctHeight>
            </wp14:sizeRelV>
          </wp:anchor>
        </w:drawing>
      </w:r>
      <w:r w:rsidR="00D60900">
        <w:rPr>
          <w:rFonts w:ascii="Times" w:hAnsi="Times" w:hint="eastAsia"/>
          <w:szCs w:val="21"/>
        </w:rPr>
        <w:t>Proceedings of ISORD will be published on</w:t>
      </w:r>
      <w:r w:rsidR="00D60900" w:rsidRPr="00E00DF2">
        <w:rPr>
          <w:rFonts w:ascii="Times" w:hAnsi="Times" w:hint="eastAsia"/>
          <w:szCs w:val="21"/>
        </w:rPr>
        <w:t xml:space="preserve"> </w:t>
      </w:r>
      <w:r w:rsidR="00BF7EC4" w:rsidRPr="00E00DF2">
        <w:rPr>
          <w:rFonts w:ascii="Times" w:hAnsi="Times"/>
          <w:szCs w:val="21"/>
        </w:rPr>
        <w:t xml:space="preserve">the </w:t>
      </w:r>
      <w:r w:rsidR="00D60900" w:rsidRPr="00E00DF2">
        <w:rPr>
          <w:rFonts w:ascii="Times" w:hAnsi="Times" w:hint="eastAsia"/>
          <w:szCs w:val="21"/>
        </w:rPr>
        <w:t>website of Japan Science and Technol</w:t>
      </w:r>
      <w:r w:rsidR="00D60900">
        <w:rPr>
          <w:rFonts w:ascii="Times" w:hAnsi="Times" w:hint="eastAsia"/>
          <w:szCs w:val="21"/>
        </w:rPr>
        <w:t xml:space="preserve">ogy (J-STAGE: </w:t>
      </w:r>
      <w:hyperlink r:id="rId9" w:history="1">
        <w:r w:rsidR="00D60900" w:rsidRPr="00E135EC">
          <w:rPr>
            <w:rStyle w:val="a7"/>
            <w:rFonts w:ascii="Times" w:hAnsi="Times"/>
            <w:szCs w:val="21"/>
          </w:rPr>
          <w:t>https://www.jstage.jst.go.jp/browse/radioisotopes/-char/en</w:t>
        </w:r>
      </w:hyperlink>
      <w:r w:rsidR="00D60900">
        <w:rPr>
          <w:rFonts w:ascii="Times" w:hAnsi="Times" w:hint="eastAsia"/>
          <w:szCs w:val="21"/>
        </w:rPr>
        <w:t xml:space="preserve">) as the special </w:t>
      </w:r>
      <w:r w:rsidR="00D60900" w:rsidRPr="00E00DF2">
        <w:rPr>
          <w:rFonts w:ascii="Times" w:hAnsi="Times" w:hint="eastAsia"/>
          <w:szCs w:val="21"/>
        </w:rPr>
        <w:t>issue</w:t>
      </w:r>
      <w:r w:rsidR="00BF7EC4" w:rsidRPr="00E00DF2">
        <w:rPr>
          <w:rFonts w:ascii="Times" w:hAnsi="Times" w:hint="eastAsia"/>
          <w:szCs w:val="21"/>
        </w:rPr>
        <w:t>s</w:t>
      </w:r>
      <w:r w:rsidR="00D60900" w:rsidRPr="00E00DF2">
        <w:rPr>
          <w:rFonts w:ascii="Times" w:hAnsi="Times" w:hint="eastAsia"/>
          <w:szCs w:val="21"/>
        </w:rPr>
        <w:t xml:space="preserve"> of </w:t>
      </w:r>
      <w:r w:rsidR="00BF7EC4" w:rsidRPr="00E00DF2">
        <w:rPr>
          <w:rFonts w:ascii="Times" w:hAnsi="Times"/>
          <w:szCs w:val="21"/>
        </w:rPr>
        <w:t>“</w:t>
      </w:r>
      <w:r w:rsidR="00D60900" w:rsidRPr="00E00DF2">
        <w:rPr>
          <w:rFonts w:ascii="Times" w:hAnsi="Times" w:hint="eastAsia"/>
          <w:szCs w:val="21"/>
        </w:rPr>
        <w:t>RADIOISOTOPES</w:t>
      </w:r>
      <w:r w:rsidR="00BF7EC4" w:rsidRPr="00E00DF2">
        <w:rPr>
          <w:rFonts w:ascii="Times" w:hAnsi="Times"/>
          <w:szCs w:val="21"/>
        </w:rPr>
        <w:t>”</w:t>
      </w:r>
      <w:r w:rsidR="00D60900" w:rsidRPr="00E00DF2">
        <w:rPr>
          <w:rFonts w:ascii="Times" w:hAnsi="Times" w:hint="eastAsia"/>
          <w:szCs w:val="21"/>
        </w:rPr>
        <w:t xml:space="preserve">. </w:t>
      </w:r>
      <w:r w:rsidR="009B5410" w:rsidRPr="00E00DF2">
        <w:rPr>
          <w:rFonts w:ascii="Times" w:hAnsi="Times" w:hint="eastAsia"/>
          <w:szCs w:val="21"/>
        </w:rPr>
        <w:t>Printed versions will not be provided</w:t>
      </w:r>
      <w:r w:rsidR="00D60900" w:rsidRPr="00E00DF2">
        <w:rPr>
          <w:rFonts w:ascii="Times" w:hAnsi="Times" w:hint="eastAsia"/>
          <w:szCs w:val="21"/>
        </w:rPr>
        <w:t xml:space="preserve">. </w:t>
      </w:r>
    </w:p>
    <w:p w14:paraId="08B07D5A" w14:textId="72FE8BE8" w:rsidR="00D60900" w:rsidRDefault="00D60900" w:rsidP="009A00D8">
      <w:pPr>
        <w:rPr>
          <w:rFonts w:ascii="Times" w:hAnsi="Times"/>
          <w:b/>
          <w:bCs/>
          <w:color w:val="0070C0"/>
          <w:sz w:val="24"/>
          <w:szCs w:val="24"/>
        </w:rPr>
      </w:pPr>
    </w:p>
    <w:p w14:paraId="6CAB77FD" w14:textId="77777777" w:rsidR="003050A8" w:rsidRDefault="003050A8" w:rsidP="009A00D8">
      <w:pPr>
        <w:rPr>
          <w:rFonts w:ascii="Times" w:hAnsi="Times"/>
          <w:b/>
          <w:bCs/>
          <w:color w:val="0070C0"/>
          <w:sz w:val="24"/>
          <w:szCs w:val="24"/>
        </w:rPr>
      </w:pPr>
    </w:p>
    <w:p w14:paraId="6FF8ECF4" w14:textId="5B77CD52" w:rsidR="00D60900" w:rsidRDefault="00800415" w:rsidP="009A00D8">
      <w:pPr>
        <w:rPr>
          <w:rFonts w:ascii="Times" w:hAnsi="Times"/>
          <w:b/>
          <w:bCs/>
          <w:color w:val="0070C0"/>
          <w:sz w:val="24"/>
          <w:szCs w:val="24"/>
        </w:rPr>
      </w:pPr>
      <w:r>
        <w:rPr>
          <w:rFonts w:ascii="Times" w:hAnsi="Times" w:hint="eastAsia"/>
          <w:b/>
          <w:bCs/>
          <w:color w:val="0070C0"/>
          <w:sz w:val="24"/>
          <w:szCs w:val="24"/>
        </w:rPr>
        <w:t>2</w:t>
      </w:r>
      <w:r w:rsidR="00D60900">
        <w:rPr>
          <w:rFonts w:ascii="Times" w:hAnsi="Times" w:hint="eastAsia"/>
          <w:b/>
          <w:bCs/>
          <w:color w:val="0070C0"/>
          <w:sz w:val="24"/>
          <w:szCs w:val="24"/>
        </w:rPr>
        <w:t>. Submission</w:t>
      </w:r>
    </w:p>
    <w:p w14:paraId="5E54ABFE" w14:textId="0D58CBD5" w:rsidR="00FC2319" w:rsidRDefault="003050A8" w:rsidP="009A00D8">
      <w:pPr>
        <w:rPr>
          <w:rFonts w:ascii="Times" w:hAnsi="Times"/>
          <w:szCs w:val="21"/>
        </w:rPr>
      </w:pPr>
      <w:r>
        <w:rPr>
          <w:noProof/>
        </w:rPr>
        <w:drawing>
          <wp:anchor distT="0" distB="0" distL="114300" distR="114300" simplePos="0" relativeHeight="251659264" behindDoc="0" locked="0" layoutInCell="1" allowOverlap="1" wp14:anchorId="7F777842" wp14:editId="4E156C17">
            <wp:simplePos x="0" y="0"/>
            <wp:positionH relativeFrom="column">
              <wp:posOffset>4577715</wp:posOffset>
            </wp:positionH>
            <wp:positionV relativeFrom="paragraph">
              <wp:posOffset>701675</wp:posOffset>
            </wp:positionV>
            <wp:extent cx="598805" cy="590550"/>
            <wp:effectExtent l="0" t="0" r="0" b="0"/>
            <wp:wrapSquare wrapText="bothSides"/>
            <wp:docPr id="1228381972"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81972" name="図 1" descr="QR コード&#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805" cy="590550"/>
                    </a:xfrm>
                    <a:prstGeom prst="rect">
                      <a:avLst/>
                    </a:prstGeom>
                  </pic:spPr>
                </pic:pic>
              </a:graphicData>
            </a:graphic>
            <wp14:sizeRelH relativeFrom="margin">
              <wp14:pctWidth>0</wp14:pctWidth>
            </wp14:sizeRelH>
            <wp14:sizeRelV relativeFrom="margin">
              <wp14:pctHeight>0</wp14:pctHeight>
            </wp14:sizeRelV>
          </wp:anchor>
        </w:drawing>
      </w:r>
      <w:r w:rsidR="00800415">
        <w:rPr>
          <w:rFonts w:ascii="Times" w:hAnsi="Times" w:hint="eastAsia"/>
          <w:szCs w:val="21"/>
        </w:rPr>
        <w:t>Manuscript</w:t>
      </w:r>
      <w:r w:rsidR="008264E6">
        <w:rPr>
          <w:rFonts w:ascii="Times" w:hAnsi="Times" w:hint="eastAsia"/>
          <w:szCs w:val="21"/>
        </w:rPr>
        <w:t xml:space="preserve"> (MS </w:t>
      </w:r>
      <w:r w:rsidR="008264E6" w:rsidRPr="00E00DF2">
        <w:rPr>
          <w:rFonts w:ascii="Times" w:hAnsi="Times" w:hint="eastAsia"/>
          <w:szCs w:val="21"/>
        </w:rPr>
        <w:t>Word</w:t>
      </w:r>
      <w:r w:rsidR="00BF7EC4" w:rsidRPr="00E00DF2">
        <w:rPr>
          <w:rFonts w:ascii="Times" w:hAnsi="Times" w:hint="eastAsia"/>
          <w:szCs w:val="21"/>
        </w:rPr>
        <w:t xml:space="preserve"> file</w:t>
      </w:r>
      <w:r w:rsidR="008264E6" w:rsidRPr="00E00DF2">
        <w:rPr>
          <w:rFonts w:ascii="Times" w:hAnsi="Times" w:hint="eastAsia"/>
          <w:szCs w:val="21"/>
        </w:rPr>
        <w:t>)</w:t>
      </w:r>
      <w:r w:rsidR="00800415" w:rsidRPr="00E00DF2">
        <w:rPr>
          <w:rFonts w:ascii="Times" w:hAnsi="Times" w:hint="eastAsia"/>
          <w:szCs w:val="21"/>
        </w:rPr>
        <w:t xml:space="preserve">, checklist, copyright transfer </w:t>
      </w:r>
      <w:r w:rsidR="00BF7EC4" w:rsidRPr="00E00DF2">
        <w:rPr>
          <w:rFonts w:ascii="Times" w:hAnsi="Times" w:hint="eastAsia"/>
          <w:szCs w:val="21"/>
        </w:rPr>
        <w:t xml:space="preserve">form, </w:t>
      </w:r>
      <w:r w:rsidR="00800415" w:rsidRPr="00E00DF2">
        <w:rPr>
          <w:rFonts w:ascii="Times" w:hAnsi="Times" w:hint="eastAsia"/>
          <w:szCs w:val="21"/>
        </w:rPr>
        <w:t xml:space="preserve">and CC license agreement </w:t>
      </w:r>
      <w:r w:rsidR="00BF7EC4" w:rsidRPr="00E00DF2">
        <w:rPr>
          <w:rFonts w:ascii="Times" w:hAnsi="Times" w:hint="eastAsia"/>
          <w:szCs w:val="21"/>
        </w:rPr>
        <w:t xml:space="preserve">form </w:t>
      </w:r>
      <w:r w:rsidR="00800415" w:rsidRPr="00E00DF2">
        <w:rPr>
          <w:rFonts w:ascii="Times" w:hAnsi="Times" w:hint="eastAsia"/>
          <w:szCs w:val="21"/>
        </w:rPr>
        <w:t xml:space="preserve">should be submitted to </w:t>
      </w:r>
      <w:r w:rsidR="00BF7EC4" w:rsidRPr="00E00DF2">
        <w:rPr>
          <w:rFonts w:ascii="Times" w:hAnsi="Times"/>
          <w:szCs w:val="21"/>
        </w:rPr>
        <w:t xml:space="preserve">the </w:t>
      </w:r>
      <w:r w:rsidR="00800415" w:rsidRPr="00E00DF2">
        <w:rPr>
          <w:rFonts w:ascii="Times" w:hAnsi="Times" w:hint="eastAsia"/>
          <w:szCs w:val="21"/>
        </w:rPr>
        <w:t>ISORD-12 secretariat.</w:t>
      </w:r>
      <w:r w:rsidR="000F0D3E" w:rsidRPr="00E00DF2">
        <w:rPr>
          <w:rFonts w:ascii="Times" w:hAnsi="Times" w:hint="eastAsia"/>
          <w:szCs w:val="21"/>
        </w:rPr>
        <w:t xml:space="preserve"> Deadline for </w:t>
      </w:r>
      <w:r w:rsidR="006639F7" w:rsidRPr="00E00DF2">
        <w:rPr>
          <w:rFonts w:ascii="Times" w:hAnsi="Times"/>
          <w:szCs w:val="21"/>
        </w:rPr>
        <w:t xml:space="preserve">submission </w:t>
      </w:r>
      <w:r w:rsidR="006639F7" w:rsidRPr="00E00DF2">
        <w:rPr>
          <w:rFonts w:ascii="Times" w:hAnsi="Times" w:hint="eastAsia"/>
          <w:szCs w:val="21"/>
        </w:rPr>
        <w:t xml:space="preserve">of </w:t>
      </w:r>
      <w:r w:rsidR="006639F7" w:rsidRPr="00E00DF2">
        <w:rPr>
          <w:rFonts w:ascii="Times" w:hAnsi="Times"/>
          <w:szCs w:val="21"/>
        </w:rPr>
        <w:t>proceedings</w:t>
      </w:r>
      <w:r w:rsidR="000F0D3E" w:rsidRPr="00E00DF2">
        <w:rPr>
          <w:rFonts w:ascii="Times" w:hAnsi="Times" w:hint="eastAsia"/>
          <w:szCs w:val="21"/>
        </w:rPr>
        <w:t xml:space="preserve"> is </w:t>
      </w:r>
      <w:r w:rsidR="00170301">
        <w:rPr>
          <w:rFonts w:ascii="Times" w:hAnsi="Times" w:hint="eastAsia"/>
          <w:szCs w:val="21"/>
        </w:rPr>
        <w:t xml:space="preserve">July </w:t>
      </w:r>
      <w:r w:rsidR="00FC2319">
        <w:rPr>
          <w:rFonts w:ascii="Times" w:hAnsi="Times" w:hint="eastAsia"/>
          <w:szCs w:val="21"/>
        </w:rPr>
        <w:t>31</w:t>
      </w:r>
      <w:r w:rsidR="00170301">
        <w:rPr>
          <w:rFonts w:ascii="Times" w:hAnsi="Times" w:hint="eastAsia"/>
          <w:szCs w:val="21"/>
        </w:rPr>
        <w:t>,</w:t>
      </w:r>
      <w:r w:rsidR="000F0D3E" w:rsidRPr="00E00DF2">
        <w:rPr>
          <w:rFonts w:ascii="Times" w:hAnsi="Times" w:hint="eastAsia"/>
          <w:szCs w:val="21"/>
        </w:rPr>
        <w:t xml:space="preserve"> 2025.</w:t>
      </w:r>
      <w:r w:rsidR="00800415" w:rsidRPr="00E00DF2">
        <w:rPr>
          <w:rFonts w:ascii="Times" w:hAnsi="Times" w:hint="eastAsia"/>
          <w:szCs w:val="21"/>
        </w:rPr>
        <w:t xml:space="preserve"> </w:t>
      </w:r>
      <w:r w:rsidR="00FC2319">
        <w:rPr>
          <w:rFonts w:ascii="Times" w:hAnsi="Times" w:hint="eastAsia"/>
          <w:szCs w:val="21"/>
        </w:rPr>
        <w:t>(N</w:t>
      </w:r>
      <w:r w:rsidR="00FC2319">
        <w:rPr>
          <w:rFonts w:ascii="Times" w:hAnsi="Times"/>
          <w:szCs w:val="21"/>
        </w:rPr>
        <w:t>o</w:t>
      </w:r>
      <w:r w:rsidR="00FC2319">
        <w:rPr>
          <w:rFonts w:ascii="Times" w:hAnsi="Times" w:hint="eastAsia"/>
          <w:szCs w:val="21"/>
        </w:rPr>
        <w:t xml:space="preserve">w, we have a no plan to expand the deadline any longer) </w:t>
      </w:r>
    </w:p>
    <w:p w14:paraId="493984C6" w14:textId="1748C906" w:rsidR="00800415" w:rsidRDefault="00FC2319" w:rsidP="009A00D8">
      <w:pPr>
        <w:rPr>
          <w:rFonts w:ascii="Times" w:hAnsi="Times"/>
          <w:szCs w:val="21"/>
        </w:rPr>
      </w:pPr>
      <w:r>
        <w:rPr>
          <w:rFonts w:ascii="Times" w:hAnsi="Times" w:hint="eastAsia"/>
          <w:szCs w:val="21"/>
        </w:rPr>
        <w:t>Sub</w:t>
      </w:r>
      <w:r w:rsidR="00800415" w:rsidRPr="00E00DF2">
        <w:rPr>
          <w:rFonts w:ascii="Times" w:hAnsi="Times" w:hint="eastAsia"/>
          <w:szCs w:val="21"/>
        </w:rPr>
        <w:t xml:space="preserve">mission to </w:t>
      </w:r>
      <w:r w:rsidR="00BF7EC4" w:rsidRPr="00E00DF2">
        <w:rPr>
          <w:rFonts w:ascii="Times" w:hAnsi="Times"/>
          <w:szCs w:val="21"/>
        </w:rPr>
        <w:t xml:space="preserve">the </w:t>
      </w:r>
      <w:r w:rsidR="00800415" w:rsidRPr="00E00DF2">
        <w:rPr>
          <w:rFonts w:ascii="Times" w:hAnsi="Times" w:hint="eastAsia"/>
          <w:szCs w:val="21"/>
        </w:rPr>
        <w:t xml:space="preserve">preprint server </w:t>
      </w:r>
      <w:r w:rsidR="00800415" w:rsidRPr="00E00DF2">
        <w:rPr>
          <w:rFonts w:ascii="Times" w:hAnsi="Times"/>
          <w:szCs w:val="21"/>
        </w:rPr>
        <w:t>“</w:t>
      </w:r>
      <w:proofErr w:type="spellStart"/>
      <w:r w:rsidR="00800415" w:rsidRPr="00E00DF2">
        <w:rPr>
          <w:rFonts w:ascii="Times" w:hAnsi="Times" w:hint="eastAsia"/>
          <w:szCs w:val="21"/>
        </w:rPr>
        <w:t>Jxiv</w:t>
      </w:r>
      <w:proofErr w:type="spellEnd"/>
      <w:r w:rsidR="00800415" w:rsidRPr="00E00DF2">
        <w:rPr>
          <w:rFonts w:ascii="Times" w:hAnsi="Times"/>
          <w:szCs w:val="21"/>
        </w:rPr>
        <w:t>”</w:t>
      </w:r>
      <w:r w:rsidR="00800415" w:rsidRPr="00E00DF2">
        <w:rPr>
          <w:rFonts w:ascii="Times" w:hAnsi="Times" w:hint="eastAsia"/>
          <w:szCs w:val="21"/>
        </w:rPr>
        <w:t xml:space="preserve"> is </w:t>
      </w:r>
      <w:r w:rsidR="00BF7EC4" w:rsidRPr="00E00DF2">
        <w:rPr>
          <w:rFonts w:ascii="Times" w:hAnsi="Times" w:hint="eastAsia"/>
          <w:szCs w:val="21"/>
        </w:rPr>
        <w:t xml:space="preserve">also </w:t>
      </w:r>
      <w:r w:rsidR="00800415" w:rsidRPr="00E00DF2">
        <w:rPr>
          <w:rFonts w:ascii="Times" w:hAnsi="Times" w:hint="eastAsia"/>
          <w:szCs w:val="21"/>
        </w:rPr>
        <w:t>re</w:t>
      </w:r>
      <w:r w:rsidR="00800415">
        <w:rPr>
          <w:rFonts w:ascii="Times" w:hAnsi="Times" w:hint="eastAsia"/>
          <w:szCs w:val="21"/>
        </w:rPr>
        <w:t>commended</w:t>
      </w:r>
      <w:r w:rsidR="009B5410">
        <w:rPr>
          <w:rFonts w:ascii="Times" w:hAnsi="Times" w:hint="eastAsia"/>
          <w:szCs w:val="21"/>
        </w:rPr>
        <w:t xml:space="preserve"> to </w:t>
      </w:r>
      <w:r w:rsidR="009B5410" w:rsidRPr="009B5410">
        <w:rPr>
          <w:rFonts w:ascii="Times" w:hAnsi="Times"/>
          <w:szCs w:val="21"/>
        </w:rPr>
        <w:t>publicize</w:t>
      </w:r>
      <w:r w:rsidR="009B5410">
        <w:rPr>
          <w:rFonts w:ascii="Times" w:hAnsi="Times" w:hint="eastAsia"/>
          <w:szCs w:val="21"/>
        </w:rPr>
        <w:t xml:space="preserve"> it as early as possible</w:t>
      </w:r>
      <w:r w:rsidR="00800415">
        <w:rPr>
          <w:rFonts w:ascii="Times" w:hAnsi="Times" w:hint="eastAsia"/>
          <w:szCs w:val="21"/>
        </w:rPr>
        <w:t>.</w:t>
      </w:r>
      <w:r w:rsidR="00BF7EC4">
        <w:rPr>
          <w:rFonts w:ascii="Times" w:hAnsi="Times" w:hint="eastAsia"/>
          <w:szCs w:val="21"/>
        </w:rPr>
        <w:t xml:space="preserve"> </w:t>
      </w:r>
      <w:r w:rsidR="00BF7EC4" w:rsidRPr="00800415">
        <w:rPr>
          <w:rStyle w:val="a7"/>
          <w:rFonts w:hint="eastAsia"/>
        </w:rPr>
        <w:t>(</w:t>
      </w:r>
      <w:hyperlink r:id="rId11" w:history="1">
        <w:r w:rsidR="00BF7EC4" w:rsidRPr="00800415">
          <w:rPr>
            <w:rStyle w:val="a7"/>
            <w:rFonts w:ascii="Times" w:hAnsi="Times"/>
            <w:szCs w:val="21"/>
          </w:rPr>
          <w:t>https://jxiv.jst.go.jp/index.php/jxiv/terms_guidelines_manuals</w:t>
        </w:r>
      </w:hyperlink>
      <w:r w:rsidR="00BF7EC4" w:rsidRPr="00800415">
        <w:rPr>
          <w:rStyle w:val="a7"/>
          <w:rFonts w:ascii="Times" w:hAnsi="Times" w:hint="eastAsia"/>
          <w:szCs w:val="21"/>
        </w:rPr>
        <w:t>)</w:t>
      </w:r>
    </w:p>
    <w:p w14:paraId="169A1390" w14:textId="0BA733A5" w:rsidR="00D23944" w:rsidRDefault="00D23944" w:rsidP="00D23944">
      <w:pPr>
        <w:rPr>
          <w:rFonts w:ascii="Times" w:hAnsi="Times"/>
          <w:szCs w:val="21"/>
        </w:rPr>
      </w:pPr>
    </w:p>
    <w:p w14:paraId="5822A786" w14:textId="77777777" w:rsidR="003050A8" w:rsidRPr="00800415" w:rsidRDefault="003050A8" w:rsidP="00D23944">
      <w:pPr>
        <w:rPr>
          <w:rFonts w:ascii="Times" w:hAnsi="Times"/>
          <w:szCs w:val="21"/>
        </w:rPr>
      </w:pPr>
    </w:p>
    <w:tbl>
      <w:tblPr>
        <w:tblStyle w:val="ae"/>
        <w:tblW w:w="0" w:type="auto"/>
        <w:tblLook w:val="04A0" w:firstRow="1" w:lastRow="0" w:firstColumn="1" w:lastColumn="0" w:noHBand="0" w:noVBand="1"/>
      </w:tblPr>
      <w:tblGrid>
        <w:gridCol w:w="8494"/>
      </w:tblGrid>
      <w:tr w:rsidR="00D23944" w14:paraId="74EAFBBA" w14:textId="77777777">
        <w:tc>
          <w:tcPr>
            <w:tcW w:w="8494" w:type="dxa"/>
          </w:tcPr>
          <w:p w14:paraId="3AC6BA6F" w14:textId="3B451C65" w:rsidR="00D23944" w:rsidRPr="00BF7EC4" w:rsidRDefault="0067754B" w:rsidP="0087788E">
            <w:pPr>
              <w:jc w:val="center"/>
            </w:pPr>
            <w:r>
              <w:rPr>
                <w:rFonts w:hint="eastAsia"/>
              </w:rPr>
              <w:t>Submissio</w:t>
            </w:r>
            <w:r w:rsidRPr="00E00DF2">
              <w:rPr>
                <w:rFonts w:hint="eastAsia"/>
              </w:rPr>
              <w:t>n</w:t>
            </w:r>
            <w:r w:rsidR="00BF7EC4" w:rsidRPr="00E00DF2">
              <w:rPr>
                <w:rFonts w:hint="eastAsia"/>
              </w:rPr>
              <w:t xml:space="preserve"> </w:t>
            </w:r>
            <w:r w:rsidR="008270E1">
              <w:rPr>
                <w:rFonts w:hint="eastAsia"/>
              </w:rPr>
              <w:t xml:space="preserve">page :   </w:t>
            </w:r>
            <w:r w:rsidR="008270E1" w:rsidRPr="008270E1">
              <w:t>https://isord-12.org/submission.html</w:t>
            </w:r>
          </w:p>
        </w:tc>
      </w:tr>
    </w:tbl>
    <w:p w14:paraId="7BA9898A" w14:textId="77777777" w:rsidR="00D60900" w:rsidRDefault="00D60900" w:rsidP="009A00D8">
      <w:pPr>
        <w:rPr>
          <w:rFonts w:ascii="Times" w:hAnsi="Times"/>
          <w:b/>
          <w:bCs/>
          <w:color w:val="0070C0"/>
          <w:sz w:val="24"/>
          <w:szCs w:val="24"/>
        </w:rPr>
      </w:pPr>
    </w:p>
    <w:p w14:paraId="61634FC3" w14:textId="5EEDE5E8" w:rsidR="009A00D8" w:rsidRPr="008F745E" w:rsidRDefault="00800415" w:rsidP="009A00D8">
      <w:pPr>
        <w:rPr>
          <w:rFonts w:ascii="Times" w:hAnsi="Times"/>
          <w:b/>
          <w:bCs/>
          <w:color w:val="0070C0"/>
          <w:sz w:val="24"/>
          <w:szCs w:val="24"/>
        </w:rPr>
      </w:pPr>
      <w:r>
        <w:rPr>
          <w:rFonts w:ascii="Times" w:hAnsi="Times" w:hint="eastAsia"/>
          <w:b/>
          <w:bCs/>
          <w:color w:val="0070C0"/>
          <w:sz w:val="24"/>
          <w:szCs w:val="24"/>
        </w:rPr>
        <w:t>3</w:t>
      </w:r>
      <w:r w:rsidR="009A00D8" w:rsidRPr="008F745E">
        <w:rPr>
          <w:rFonts w:ascii="Times" w:hAnsi="Times"/>
          <w:b/>
          <w:bCs/>
          <w:color w:val="0070C0"/>
          <w:sz w:val="24"/>
          <w:szCs w:val="24"/>
        </w:rPr>
        <w:t>. Ethical Guidelines</w:t>
      </w:r>
    </w:p>
    <w:p w14:paraId="664023DC" w14:textId="3D18806B" w:rsidR="009A00D8" w:rsidRPr="008F745E" w:rsidRDefault="001F54DD" w:rsidP="009A00D8">
      <w:pPr>
        <w:rPr>
          <w:rFonts w:ascii="Times" w:hAnsi="Times"/>
          <w:szCs w:val="21"/>
        </w:rPr>
      </w:pPr>
      <w:r>
        <w:rPr>
          <w:rFonts w:ascii="Times" w:hAnsi="Times" w:hint="eastAsia"/>
          <w:szCs w:val="21"/>
        </w:rPr>
        <w:t>1</w:t>
      </w:r>
      <w:r w:rsidR="009A00D8" w:rsidRPr="008F745E">
        <w:rPr>
          <w:rFonts w:ascii="Times" w:hAnsi="Times"/>
          <w:szCs w:val="21"/>
        </w:rPr>
        <w:t xml:space="preserve">) </w:t>
      </w:r>
      <w:r w:rsidR="009A00D8" w:rsidRPr="00F84029">
        <w:rPr>
          <w:rFonts w:ascii="Times" w:hAnsi="Times"/>
          <w:szCs w:val="21"/>
        </w:rPr>
        <w:t>Authorship</w:t>
      </w:r>
    </w:p>
    <w:p w14:paraId="45AC9499" w14:textId="49A3518B" w:rsidR="009A00D8" w:rsidRPr="00E00DF2" w:rsidRDefault="009A00D8" w:rsidP="009A00D8">
      <w:pPr>
        <w:ind w:leftChars="134" w:left="565" w:hanging="284"/>
        <w:rPr>
          <w:rFonts w:ascii="Times" w:hAnsi="Times"/>
          <w:szCs w:val="21"/>
        </w:rPr>
      </w:pPr>
      <w:r w:rsidRPr="008F745E">
        <w:rPr>
          <w:rFonts w:ascii="Times" w:hAnsi="Times"/>
          <w:szCs w:val="21"/>
        </w:rPr>
        <w:t>(a) Each author listed in the article must make a significant contribution to the research conception or</w:t>
      </w:r>
      <w:r w:rsidRPr="00E00DF2">
        <w:rPr>
          <w:rFonts w:ascii="Times" w:hAnsi="Times"/>
          <w:szCs w:val="21"/>
        </w:rPr>
        <w:t xml:space="preserve"> design, data acquisition, analysis</w:t>
      </w:r>
      <w:r w:rsidRPr="00E00DF2">
        <w:rPr>
          <w:rFonts w:ascii="Times" w:eastAsia="游明朝" w:hAnsi="Times" w:cs="Times New Roman"/>
          <w:szCs w:val="21"/>
        </w:rPr>
        <w:t xml:space="preserve"> or interpretation of data.</w:t>
      </w:r>
    </w:p>
    <w:p w14:paraId="08CD9E15" w14:textId="77777777" w:rsidR="009A00D8" w:rsidRPr="00E00DF2" w:rsidRDefault="009A00D8" w:rsidP="009A00D8">
      <w:pPr>
        <w:ind w:leftChars="134" w:left="565" w:hanging="284"/>
        <w:rPr>
          <w:rFonts w:ascii="Times" w:hAnsi="Times"/>
          <w:szCs w:val="21"/>
        </w:rPr>
      </w:pPr>
      <w:r w:rsidRPr="00E00DF2">
        <w:rPr>
          <w:rFonts w:ascii="Times" w:hAnsi="Times"/>
          <w:szCs w:val="21"/>
        </w:rPr>
        <w:t xml:space="preserve">(b) Each author must </w:t>
      </w:r>
      <w:r w:rsidRPr="00E00DF2">
        <w:rPr>
          <w:rFonts w:ascii="Times New Roman" w:hAnsi="Times New Roman" w:cs="Times New Roman"/>
          <w:szCs w:val="21"/>
        </w:rPr>
        <w:t>give</w:t>
      </w:r>
      <w:r w:rsidRPr="00E00DF2">
        <w:rPr>
          <w:rFonts w:ascii="Times" w:hAnsi="Times"/>
          <w:szCs w:val="21"/>
        </w:rPr>
        <w:t xml:space="preserve"> final approval of the manuscript for publication.</w:t>
      </w:r>
    </w:p>
    <w:p w14:paraId="53363FB4" w14:textId="77777777" w:rsidR="009A00D8" w:rsidRPr="00E00DF2" w:rsidRDefault="009A00D8" w:rsidP="009A00D8">
      <w:pPr>
        <w:ind w:leftChars="134" w:left="565" w:hanging="284"/>
        <w:rPr>
          <w:rFonts w:ascii="Times" w:hAnsi="Times"/>
          <w:szCs w:val="21"/>
        </w:rPr>
      </w:pPr>
      <w:r w:rsidRPr="00E00DF2">
        <w:rPr>
          <w:rFonts w:ascii="Times" w:hAnsi="Times"/>
          <w:szCs w:val="21"/>
        </w:rPr>
        <w:t>(c) Each author must share the responsibility and accountability for the manuscript’s content.</w:t>
      </w:r>
    </w:p>
    <w:p w14:paraId="465B5733" w14:textId="784E9059" w:rsidR="009A00D8" w:rsidRPr="00E00DF2" w:rsidRDefault="001F54DD" w:rsidP="009A00D8">
      <w:r w:rsidRPr="00E00DF2">
        <w:rPr>
          <w:rFonts w:ascii="Times" w:hAnsi="Times" w:hint="eastAsia"/>
          <w:szCs w:val="21"/>
        </w:rPr>
        <w:t>2</w:t>
      </w:r>
      <w:r w:rsidR="009A00D8" w:rsidRPr="00E00DF2">
        <w:rPr>
          <w:rFonts w:ascii="Times" w:hAnsi="Times"/>
          <w:szCs w:val="21"/>
        </w:rPr>
        <w:t xml:space="preserve">) </w:t>
      </w:r>
      <w:r w:rsidR="00303612" w:rsidRPr="00E00DF2">
        <w:rPr>
          <w:rFonts w:ascii="Times" w:hAnsi="Times" w:hint="eastAsia"/>
          <w:szCs w:val="21"/>
        </w:rPr>
        <w:t>Studies involving</w:t>
      </w:r>
      <w:r w:rsidR="009A00D8" w:rsidRPr="00E00DF2">
        <w:rPr>
          <w:rFonts w:ascii="Times" w:hAnsi="Times"/>
          <w:szCs w:val="21"/>
        </w:rPr>
        <w:t xml:space="preserve"> </w:t>
      </w:r>
      <w:r w:rsidR="009A00D8" w:rsidRPr="00E00DF2">
        <w:rPr>
          <w:rFonts w:ascii="Times" w:hAnsi="Times" w:hint="eastAsia"/>
          <w:szCs w:val="21"/>
        </w:rPr>
        <w:t>h</w:t>
      </w:r>
      <w:r w:rsidR="009A00D8" w:rsidRPr="00E00DF2">
        <w:rPr>
          <w:rFonts w:ascii="Times" w:hAnsi="Times"/>
          <w:szCs w:val="21"/>
        </w:rPr>
        <w:t xml:space="preserve">uman </w:t>
      </w:r>
      <w:r w:rsidR="00303612" w:rsidRPr="00E00DF2">
        <w:rPr>
          <w:rFonts w:ascii="Times" w:hAnsi="Times" w:hint="eastAsia"/>
          <w:szCs w:val="21"/>
        </w:rPr>
        <w:t>subjects</w:t>
      </w:r>
      <w:r w:rsidR="009A00D8" w:rsidRPr="00E00DF2">
        <w:rPr>
          <w:rFonts w:ascii="Times" w:hAnsi="Times"/>
          <w:szCs w:val="21"/>
        </w:rPr>
        <w:t xml:space="preserve"> must </w:t>
      </w:r>
      <w:r w:rsidR="00BF7EC4" w:rsidRPr="00E00DF2">
        <w:rPr>
          <w:rFonts w:ascii="Times" w:hAnsi="Times" w:hint="eastAsia"/>
          <w:szCs w:val="21"/>
        </w:rPr>
        <w:t xml:space="preserve">be performed </w:t>
      </w:r>
      <w:r w:rsidR="00BF7EC4" w:rsidRPr="00E00DF2">
        <w:rPr>
          <w:rFonts w:ascii="Times" w:hAnsi="Times"/>
          <w:szCs w:val="21"/>
        </w:rPr>
        <w:t>in compliance</w:t>
      </w:r>
      <w:r w:rsidR="00BF7EC4" w:rsidRPr="00E00DF2">
        <w:rPr>
          <w:rFonts w:hint="eastAsia"/>
        </w:rPr>
        <w:t xml:space="preserve"> </w:t>
      </w:r>
      <w:r w:rsidR="009A00D8" w:rsidRPr="00E00DF2">
        <w:rPr>
          <w:rFonts w:ascii="Times" w:hAnsi="Times"/>
          <w:szCs w:val="21"/>
        </w:rPr>
        <w:t>with the “Helsinki Declaration”</w:t>
      </w:r>
      <w:r w:rsidR="00BF7EC4" w:rsidRPr="00E00DF2">
        <w:rPr>
          <w:rFonts w:ascii="Times" w:hAnsi="Times" w:hint="eastAsia"/>
          <w:szCs w:val="21"/>
        </w:rPr>
        <w:t xml:space="preserve">, </w:t>
      </w:r>
      <w:r w:rsidR="009A00D8" w:rsidRPr="00E00DF2">
        <w:rPr>
          <w:rFonts w:ascii="Times" w:hAnsi="Times"/>
          <w:szCs w:val="21"/>
        </w:rPr>
        <w:t>ethical guidelines, and other guidelines for medical research</w:t>
      </w:r>
      <w:r w:rsidR="00BF7EC4" w:rsidRPr="00E00DF2">
        <w:rPr>
          <w:rFonts w:ascii="Times" w:hAnsi="Times" w:hint="eastAsia"/>
          <w:szCs w:val="21"/>
        </w:rPr>
        <w:t>. T</w:t>
      </w:r>
      <w:r w:rsidR="009A00D8" w:rsidRPr="00E00DF2">
        <w:rPr>
          <w:rFonts w:ascii="Times" w:hAnsi="Times"/>
          <w:szCs w:val="21"/>
        </w:rPr>
        <w:t>he privacy of the subjects must be respected</w:t>
      </w:r>
      <w:r w:rsidR="00BF7EC4" w:rsidRPr="00E00DF2">
        <w:rPr>
          <w:rFonts w:ascii="Times" w:hAnsi="Times" w:hint="eastAsia"/>
          <w:szCs w:val="21"/>
        </w:rPr>
        <w:t>.</w:t>
      </w:r>
      <w:r w:rsidR="009A00D8" w:rsidRPr="00E00DF2">
        <w:rPr>
          <w:rFonts w:ascii="Times" w:hAnsi="Times"/>
          <w:szCs w:val="21"/>
        </w:rPr>
        <w:t xml:space="preserve"> </w:t>
      </w:r>
      <w:r w:rsidR="00303612" w:rsidRPr="00E00DF2">
        <w:rPr>
          <w:rFonts w:ascii="Times" w:hAnsi="Times" w:hint="eastAsia"/>
          <w:szCs w:val="21"/>
        </w:rPr>
        <w:t xml:space="preserve">The authors </w:t>
      </w:r>
      <w:r w:rsidR="009B5410" w:rsidRPr="00E00DF2">
        <w:rPr>
          <w:rFonts w:ascii="Times" w:hAnsi="Times"/>
          <w:szCs w:val="21"/>
        </w:rPr>
        <w:t>address</w:t>
      </w:r>
      <w:r w:rsidR="00303612" w:rsidRPr="00E00DF2">
        <w:rPr>
          <w:rFonts w:ascii="Times" w:hAnsi="Times" w:hint="eastAsia"/>
          <w:szCs w:val="21"/>
        </w:rPr>
        <w:t xml:space="preserve"> these </w:t>
      </w:r>
      <w:r w:rsidR="009B5410" w:rsidRPr="00E00DF2">
        <w:rPr>
          <w:rFonts w:ascii="Times" w:hAnsi="Times"/>
          <w:szCs w:val="21"/>
        </w:rPr>
        <w:t>moral</w:t>
      </w:r>
      <w:r w:rsidR="00303612" w:rsidRPr="00E00DF2">
        <w:rPr>
          <w:rFonts w:ascii="Times" w:hAnsi="Times" w:hint="eastAsia"/>
          <w:szCs w:val="21"/>
        </w:rPr>
        <w:t xml:space="preserve"> issues</w:t>
      </w:r>
      <w:r w:rsidR="009A00D8" w:rsidRPr="00E00DF2">
        <w:rPr>
          <w:rFonts w:ascii="Times" w:hAnsi="Times"/>
          <w:szCs w:val="21"/>
        </w:rPr>
        <w:t>.</w:t>
      </w:r>
    </w:p>
    <w:p w14:paraId="392D10C0" w14:textId="39CA2E08" w:rsidR="009A00D8" w:rsidRPr="00E00DF2" w:rsidRDefault="001F54DD" w:rsidP="009A00D8">
      <w:pPr>
        <w:rPr>
          <w:rFonts w:ascii="Times" w:hAnsi="Times"/>
          <w:szCs w:val="21"/>
        </w:rPr>
      </w:pPr>
      <w:r w:rsidRPr="00E00DF2">
        <w:rPr>
          <w:rFonts w:ascii="Times" w:hAnsi="Times" w:hint="eastAsia"/>
          <w:szCs w:val="21"/>
        </w:rPr>
        <w:t>3</w:t>
      </w:r>
      <w:r w:rsidR="009A00D8" w:rsidRPr="00E00DF2">
        <w:rPr>
          <w:rFonts w:ascii="Times" w:hAnsi="Times"/>
          <w:szCs w:val="21"/>
        </w:rPr>
        <w:t xml:space="preserve">) </w:t>
      </w:r>
      <w:r w:rsidR="00303612" w:rsidRPr="00E00DF2">
        <w:rPr>
          <w:rFonts w:ascii="Times" w:hAnsi="Times" w:hint="eastAsia"/>
          <w:szCs w:val="21"/>
        </w:rPr>
        <w:t>Manuscripts</w:t>
      </w:r>
      <w:r w:rsidR="009A00D8" w:rsidRPr="00E00DF2">
        <w:rPr>
          <w:rFonts w:ascii="Times" w:hAnsi="Times"/>
          <w:szCs w:val="21"/>
        </w:rPr>
        <w:t xml:space="preserve"> including animal experiments must clearly state that they were conducted after approval of the experimental plan. Such research must be conducted according to the guidelines for handling laboratory animals of the institutions with </w:t>
      </w:r>
      <w:r w:rsidR="00303612" w:rsidRPr="00E00DF2">
        <w:rPr>
          <w:rFonts w:ascii="Times" w:hAnsi="Times"/>
          <w:szCs w:val="21"/>
        </w:rPr>
        <w:t>which</w:t>
      </w:r>
      <w:r w:rsidR="009A00D8" w:rsidRPr="00E00DF2">
        <w:rPr>
          <w:rFonts w:ascii="Times" w:hAnsi="Times"/>
          <w:szCs w:val="21"/>
        </w:rPr>
        <w:t xml:space="preserve"> the authors are affiliated.</w:t>
      </w:r>
    </w:p>
    <w:p w14:paraId="10E86BB2" w14:textId="2528B79B" w:rsidR="009A00D8" w:rsidRPr="008F745E" w:rsidRDefault="001F54DD" w:rsidP="009A00D8">
      <w:pPr>
        <w:rPr>
          <w:rFonts w:ascii="Times" w:hAnsi="Times"/>
          <w:szCs w:val="21"/>
        </w:rPr>
      </w:pPr>
      <w:r>
        <w:rPr>
          <w:rFonts w:ascii="Times" w:hAnsi="Times" w:hint="eastAsia"/>
          <w:szCs w:val="21"/>
        </w:rPr>
        <w:t>4</w:t>
      </w:r>
      <w:r w:rsidR="009A00D8" w:rsidRPr="008F745E">
        <w:rPr>
          <w:rFonts w:ascii="Times" w:hAnsi="Times"/>
          <w:szCs w:val="21"/>
        </w:rPr>
        <w:t xml:space="preserve">) </w:t>
      </w:r>
      <w:r w:rsidR="009A00D8" w:rsidRPr="008F745E">
        <w:rPr>
          <w:rFonts w:ascii="Times New Roman" w:hAnsi="Times New Roman" w:cs="Times New Roman"/>
          <w:szCs w:val="21"/>
        </w:rPr>
        <w:t xml:space="preserve">During </w:t>
      </w:r>
      <w:r w:rsidR="009A00D8" w:rsidRPr="00E00DF2">
        <w:rPr>
          <w:rFonts w:ascii="Times" w:hAnsi="Times"/>
          <w:szCs w:val="21"/>
        </w:rPr>
        <w:t xml:space="preserve">submission, authors (including co-authors) must disclose any Conflict of Interest (COI) </w:t>
      </w:r>
      <w:r w:rsidR="009B5410" w:rsidRPr="00E00DF2">
        <w:rPr>
          <w:rFonts w:ascii="Times" w:hAnsi="Times"/>
          <w:szCs w:val="21"/>
        </w:rPr>
        <w:t>about</w:t>
      </w:r>
      <w:r w:rsidR="009A00D8" w:rsidRPr="00E00DF2">
        <w:rPr>
          <w:rFonts w:ascii="Times" w:hAnsi="Times"/>
          <w:szCs w:val="21"/>
        </w:rPr>
        <w:t xml:space="preserve"> compani</w:t>
      </w:r>
      <w:r w:rsidR="009A00D8" w:rsidRPr="008F745E">
        <w:rPr>
          <w:rFonts w:ascii="Times" w:hAnsi="Times"/>
          <w:szCs w:val="21"/>
        </w:rPr>
        <w:t>es or commercial organizations involved in the content of the article.</w:t>
      </w:r>
    </w:p>
    <w:p w14:paraId="3F784C41" w14:textId="3122C280" w:rsidR="009A00D8" w:rsidRPr="008F745E" w:rsidRDefault="001F54DD" w:rsidP="009A00D8">
      <w:pPr>
        <w:rPr>
          <w:rFonts w:ascii="Times" w:hAnsi="Times"/>
          <w:szCs w:val="21"/>
        </w:rPr>
      </w:pPr>
      <w:r>
        <w:rPr>
          <w:rFonts w:ascii="Times" w:hAnsi="Times" w:hint="eastAsia"/>
          <w:szCs w:val="21"/>
        </w:rPr>
        <w:t>5</w:t>
      </w:r>
      <w:r w:rsidR="009A00D8" w:rsidRPr="00E00DF2">
        <w:rPr>
          <w:rFonts w:ascii="Times" w:hAnsi="Times"/>
          <w:szCs w:val="21"/>
        </w:rPr>
        <w:t xml:space="preserve">) When reprinting figures and tables, </w:t>
      </w:r>
      <w:r w:rsidR="00303612" w:rsidRPr="00E00DF2">
        <w:rPr>
          <w:rFonts w:ascii="Times" w:hAnsi="Times"/>
          <w:szCs w:val="21"/>
        </w:rPr>
        <w:t>they must comply with the provisions of copyright law and indicate</w:t>
      </w:r>
      <w:r w:rsidR="009A00D8" w:rsidRPr="00E00DF2">
        <w:rPr>
          <w:rFonts w:ascii="Times" w:hAnsi="Times"/>
          <w:szCs w:val="21"/>
        </w:rPr>
        <w:t xml:space="preserve"> the source. Authors are responsible for </w:t>
      </w:r>
      <w:r w:rsidR="00303612" w:rsidRPr="00E00DF2">
        <w:rPr>
          <w:rFonts w:ascii="Times" w:hAnsi="Times" w:hint="eastAsia"/>
          <w:szCs w:val="21"/>
        </w:rPr>
        <w:t>obtaining</w:t>
      </w:r>
      <w:r w:rsidR="009A00D8" w:rsidRPr="00E00DF2">
        <w:rPr>
          <w:rFonts w:ascii="Times" w:hAnsi="Times"/>
          <w:szCs w:val="21"/>
        </w:rPr>
        <w:t xml:space="preserve"> such permission</w:t>
      </w:r>
      <w:r w:rsidR="009A00D8">
        <w:rPr>
          <w:rFonts w:ascii="Times" w:hAnsi="Times"/>
          <w:szCs w:val="21"/>
        </w:rPr>
        <w:t>s</w:t>
      </w:r>
      <w:r w:rsidR="009A00D8" w:rsidRPr="008F745E">
        <w:rPr>
          <w:rFonts w:ascii="Times" w:hAnsi="Times"/>
          <w:szCs w:val="21"/>
        </w:rPr>
        <w:t>.</w:t>
      </w:r>
    </w:p>
    <w:p w14:paraId="0512231F" w14:textId="77777777" w:rsidR="009A00D8" w:rsidRDefault="009A00D8" w:rsidP="009A00D8">
      <w:pPr>
        <w:rPr>
          <w:rFonts w:ascii="Times" w:hAnsi="Times"/>
          <w:szCs w:val="21"/>
        </w:rPr>
      </w:pPr>
    </w:p>
    <w:p w14:paraId="721DBBE5" w14:textId="77777777" w:rsidR="003050A8" w:rsidRDefault="003050A8" w:rsidP="009A00D8">
      <w:pPr>
        <w:rPr>
          <w:rFonts w:ascii="Times" w:hAnsi="Times"/>
          <w:szCs w:val="21"/>
        </w:rPr>
      </w:pPr>
    </w:p>
    <w:p w14:paraId="23DA1702" w14:textId="16717E7C" w:rsidR="009A00D8" w:rsidRPr="008F745E" w:rsidRDefault="00800415" w:rsidP="009A00D8">
      <w:pPr>
        <w:rPr>
          <w:rFonts w:ascii="Times" w:hAnsi="Times"/>
          <w:b/>
          <w:bCs/>
          <w:sz w:val="24"/>
          <w:szCs w:val="24"/>
        </w:rPr>
      </w:pPr>
      <w:r>
        <w:rPr>
          <w:rFonts w:ascii="Times" w:hAnsi="Times" w:hint="eastAsia"/>
          <w:b/>
          <w:bCs/>
          <w:color w:val="0070C0"/>
          <w:sz w:val="24"/>
          <w:szCs w:val="24"/>
        </w:rPr>
        <w:t>4</w:t>
      </w:r>
      <w:r w:rsidR="009A00D8" w:rsidRPr="008F745E">
        <w:rPr>
          <w:rFonts w:ascii="Times" w:hAnsi="Times"/>
          <w:b/>
          <w:bCs/>
          <w:color w:val="0070C0"/>
          <w:sz w:val="24"/>
          <w:szCs w:val="24"/>
        </w:rPr>
        <w:t>. Copyright</w:t>
      </w:r>
      <w:r w:rsidR="009A00D8" w:rsidRPr="008F745E">
        <w:rPr>
          <w:rFonts w:ascii="Times" w:hAnsi="Times"/>
          <w:b/>
          <w:bCs/>
          <w:sz w:val="24"/>
          <w:szCs w:val="24"/>
        </w:rPr>
        <w:t xml:space="preserve"> </w:t>
      </w:r>
    </w:p>
    <w:p w14:paraId="00B16ACB" w14:textId="619A0473" w:rsidR="009A00D8" w:rsidRPr="008F745E" w:rsidRDefault="009A00D8" w:rsidP="009A00D8">
      <w:pPr>
        <w:rPr>
          <w:rFonts w:ascii="Times" w:hAnsi="Times"/>
          <w:szCs w:val="21"/>
        </w:rPr>
      </w:pPr>
      <w:r w:rsidRPr="008F745E">
        <w:rPr>
          <w:rFonts w:ascii="Times" w:hAnsi="Times"/>
          <w:szCs w:val="21"/>
        </w:rPr>
        <w:t xml:space="preserve">1) The copyright of the manuscripts published in this journal belongs to the </w:t>
      </w:r>
      <w:r w:rsidR="00D41C09">
        <w:rPr>
          <w:rFonts w:ascii="Times" w:hAnsi="Times" w:hint="eastAsia"/>
          <w:szCs w:val="21"/>
        </w:rPr>
        <w:t>Japan Radioisotope Association (</w:t>
      </w:r>
      <w:r w:rsidRPr="008F745E">
        <w:rPr>
          <w:rFonts w:ascii="Times" w:hAnsi="Times"/>
          <w:szCs w:val="21"/>
        </w:rPr>
        <w:t>JRIA</w:t>
      </w:r>
      <w:r w:rsidR="00D41C09">
        <w:rPr>
          <w:rFonts w:ascii="Times" w:hAnsi="Times" w:hint="eastAsia"/>
          <w:szCs w:val="21"/>
        </w:rPr>
        <w:t>)</w:t>
      </w:r>
      <w:r w:rsidRPr="008F745E">
        <w:rPr>
          <w:rFonts w:ascii="Times" w:hAnsi="Times"/>
          <w:szCs w:val="21"/>
        </w:rPr>
        <w:t xml:space="preserve">. </w:t>
      </w:r>
    </w:p>
    <w:p w14:paraId="315A90AA" w14:textId="77777777" w:rsidR="009A00D8" w:rsidRPr="008F745E" w:rsidRDefault="009A00D8" w:rsidP="009A00D8">
      <w:pPr>
        <w:rPr>
          <w:rFonts w:ascii="Times" w:hAnsi="Times"/>
          <w:szCs w:val="21"/>
        </w:rPr>
      </w:pPr>
      <w:r w:rsidRPr="008F745E">
        <w:rPr>
          <w:rFonts w:ascii="Times" w:hAnsi="Times"/>
          <w:szCs w:val="21"/>
        </w:rPr>
        <w:t>2)</w:t>
      </w:r>
      <w:r w:rsidRPr="008F745E">
        <w:rPr>
          <w:rFonts w:ascii="Times New Roman" w:hAnsi="Times New Roman" w:cs="Times New Roman"/>
          <w:szCs w:val="21"/>
        </w:rPr>
        <w:t xml:space="preserve"> </w:t>
      </w:r>
      <w:r w:rsidRPr="00F84029">
        <w:rPr>
          <w:rFonts w:ascii="Times" w:hAnsi="Times"/>
          <w:szCs w:val="21"/>
        </w:rPr>
        <w:t>The journal has been publishing manuscripts under a CC BY license (Creative Commons Attribution 4.0 International License; https://creativecommons.jp/licenses/) since January 1, 2021.</w:t>
      </w:r>
      <w:r>
        <w:rPr>
          <w:rFonts w:ascii="Times" w:hAnsi="Times"/>
          <w:szCs w:val="21"/>
        </w:rPr>
        <w:t xml:space="preserve"> </w:t>
      </w:r>
      <w:r w:rsidRPr="008F745E">
        <w:rPr>
          <w:rFonts w:ascii="Times" w:hAnsi="Times"/>
          <w:szCs w:val="21"/>
        </w:rPr>
        <w:t xml:space="preserve">A CC BY license allows for maximum dissemination and use of open access materials. </w:t>
      </w:r>
    </w:p>
    <w:p w14:paraId="7A6C95F5" w14:textId="612742F9" w:rsidR="009A00D8" w:rsidRDefault="003050A8" w:rsidP="009A00D8">
      <w:pPr>
        <w:rPr>
          <w:rFonts w:ascii="Times" w:hAnsi="Times"/>
          <w:szCs w:val="21"/>
        </w:rPr>
      </w:pPr>
      <w:r>
        <w:rPr>
          <w:noProof/>
        </w:rPr>
        <w:drawing>
          <wp:anchor distT="0" distB="0" distL="114300" distR="114300" simplePos="0" relativeHeight="251660288" behindDoc="0" locked="0" layoutInCell="1" allowOverlap="1" wp14:anchorId="48F53F3A" wp14:editId="2BDCBB97">
            <wp:simplePos x="0" y="0"/>
            <wp:positionH relativeFrom="column">
              <wp:posOffset>4511040</wp:posOffset>
            </wp:positionH>
            <wp:positionV relativeFrom="paragraph">
              <wp:posOffset>644525</wp:posOffset>
            </wp:positionV>
            <wp:extent cx="610466" cy="600075"/>
            <wp:effectExtent l="0" t="0" r="0" b="0"/>
            <wp:wrapSquare wrapText="bothSides"/>
            <wp:docPr id="1719282915"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2915" name="図 1" descr="QR コード&#10;&#10;AI 生成コンテンツは誤りを含む可能性がありま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466" cy="600075"/>
                    </a:xfrm>
                    <a:prstGeom prst="rect">
                      <a:avLst/>
                    </a:prstGeom>
                  </pic:spPr>
                </pic:pic>
              </a:graphicData>
            </a:graphic>
          </wp:anchor>
        </w:drawing>
      </w:r>
      <w:r w:rsidR="009A00D8" w:rsidRPr="008F745E">
        <w:rPr>
          <w:rFonts w:ascii="Times" w:hAnsi="Times"/>
          <w:szCs w:val="21"/>
        </w:rPr>
        <w:t>3) Under this license, users are free to share (co</w:t>
      </w:r>
      <w:r w:rsidR="009A00D8" w:rsidRPr="008946C9">
        <w:rPr>
          <w:rFonts w:ascii="Times" w:hAnsi="Times"/>
          <w:szCs w:val="21"/>
        </w:rPr>
        <w:t>py</w:t>
      </w:r>
      <w:r w:rsidR="00C222D1" w:rsidRPr="008946C9">
        <w:rPr>
          <w:rFonts w:ascii="Times" w:hAnsi="Times" w:hint="eastAsia"/>
          <w:szCs w:val="21"/>
        </w:rPr>
        <w:t xml:space="preserve"> and</w:t>
      </w:r>
      <w:r w:rsidR="009A00D8" w:rsidRPr="008946C9">
        <w:rPr>
          <w:rFonts w:ascii="Times" w:hAnsi="Times"/>
          <w:szCs w:val="21"/>
        </w:rPr>
        <w:t xml:space="preserve"> </w:t>
      </w:r>
      <w:r w:rsidR="00C222D1" w:rsidRPr="008946C9">
        <w:rPr>
          <w:rFonts w:ascii="Times" w:hAnsi="Times" w:hint="eastAsia"/>
          <w:szCs w:val="21"/>
        </w:rPr>
        <w:t>re</w:t>
      </w:r>
      <w:r w:rsidR="009A00D8" w:rsidRPr="008946C9">
        <w:rPr>
          <w:rFonts w:ascii="Times" w:hAnsi="Times"/>
          <w:szCs w:val="21"/>
        </w:rPr>
        <w:t>distribute</w:t>
      </w:r>
      <w:r w:rsidR="00C222D1" w:rsidRPr="008946C9">
        <w:rPr>
          <w:rFonts w:ascii="Times" w:hAnsi="Times" w:hint="eastAsia"/>
          <w:szCs w:val="21"/>
        </w:rPr>
        <w:t>)</w:t>
      </w:r>
      <w:r w:rsidR="00D45ADC" w:rsidRPr="008946C9">
        <w:rPr>
          <w:rFonts w:ascii="Times" w:hAnsi="Times" w:hint="eastAsia"/>
          <w:szCs w:val="21"/>
        </w:rPr>
        <w:t xml:space="preserve"> and adapt (remix, transform, and build upon the material) for any purposes, even </w:t>
      </w:r>
      <w:r w:rsidR="009A00D8" w:rsidRPr="008946C9">
        <w:rPr>
          <w:rFonts w:ascii="Times" w:hAnsi="Times"/>
          <w:szCs w:val="21"/>
        </w:rPr>
        <w:t>commercial</w:t>
      </w:r>
      <w:r w:rsidR="00D45ADC" w:rsidRPr="008946C9">
        <w:rPr>
          <w:rFonts w:ascii="Times" w:hAnsi="Times" w:hint="eastAsia"/>
          <w:szCs w:val="21"/>
        </w:rPr>
        <w:t xml:space="preserve">ly. User must give </w:t>
      </w:r>
      <w:r w:rsidR="00D45ADC" w:rsidRPr="008946C9">
        <w:rPr>
          <w:rFonts w:ascii="Times" w:hAnsi="Times"/>
          <w:szCs w:val="21"/>
        </w:rPr>
        <w:t>appropriate</w:t>
      </w:r>
      <w:r w:rsidR="00D45ADC" w:rsidRPr="008946C9">
        <w:rPr>
          <w:rFonts w:ascii="Times" w:hAnsi="Times" w:hint="eastAsia"/>
          <w:szCs w:val="21"/>
        </w:rPr>
        <w:t xml:space="preserve"> credit to the creator</w:t>
      </w:r>
      <w:r w:rsidR="008946C9">
        <w:rPr>
          <w:rFonts w:ascii="Times" w:hAnsi="Times" w:hint="eastAsia"/>
          <w:szCs w:val="21"/>
        </w:rPr>
        <w:t xml:space="preserve"> </w:t>
      </w:r>
      <w:r w:rsidR="00D45ADC" w:rsidRPr="008946C9">
        <w:rPr>
          <w:rFonts w:ascii="Times" w:hAnsi="Times" w:hint="eastAsia"/>
          <w:szCs w:val="21"/>
        </w:rPr>
        <w:t>(s)</w:t>
      </w:r>
      <w:r w:rsidR="009A00D8" w:rsidRPr="008946C9">
        <w:rPr>
          <w:rFonts w:ascii="Times" w:hAnsi="Times"/>
          <w:szCs w:val="21"/>
        </w:rPr>
        <w:t xml:space="preserve"> (</w:t>
      </w:r>
      <w:hyperlink r:id="rId13" w:history="1">
        <w:r w:rsidR="009A00D8" w:rsidRPr="008F745E">
          <w:rPr>
            <w:rStyle w:val="a7"/>
            <w:rFonts w:ascii="Times" w:hAnsi="Times"/>
            <w:szCs w:val="21"/>
          </w:rPr>
          <w:t>https://creativecommons.org/licenses/by/4.0/legalcode</w:t>
        </w:r>
      </w:hyperlink>
      <w:r w:rsidR="009A00D8" w:rsidRPr="008F745E">
        <w:rPr>
          <w:rFonts w:ascii="Times" w:hAnsi="Times"/>
          <w:szCs w:val="21"/>
        </w:rPr>
        <w:t>).</w:t>
      </w:r>
    </w:p>
    <w:p w14:paraId="22BE6436" w14:textId="6459B951" w:rsidR="003050A8" w:rsidRDefault="003050A8" w:rsidP="009A00D8">
      <w:pPr>
        <w:rPr>
          <w:rFonts w:ascii="Times" w:hAnsi="Times"/>
          <w:szCs w:val="21"/>
        </w:rPr>
      </w:pPr>
    </w:p>
    <w:p w14:paraId="7DAB8F62" w14:textId="77777777" w:rsidR="003050A8" w:rsidRDefault="003050A8" w:rsidP="009A00D8">
      <w:pPr>
        <w:rPr>
          <w:rFonts w:ascii="Times" w:hAnsi="Times"/>
          <w:szCs w:val="21"/>
        </w:rPr>
      </w:pPr>
    </w:p>
    <w:p w14:paraId="72750AD0" w14:textId="77777777" w:rsidR="003050A8" w:rsidRPr="008F745E" w:rsidRDefault="003050A8" w:rsidP="009A00D8">
      <w:pPr>
        <w:rPr>
          <w:rFonts w:ascii="Times" w:hAnsi="Times"/>
          <w:szCs w:val="21"/>
        </w:rPr>
      </w:pPr>
    </w:p>
    <w:p w14:paraId="32C1D94B" w14:textId="2514B4CD" w:rsidR="009A00D8" w:rsidRPr="007764A0" w:rsidRDefault="009A00D8" w:rsidP="009A00D8">
      <w:pPr>
        <w:rPr>
          <w:rFonts w:ascii="Times" w:hAnsi="Times"/>
          <w:szCs w:val="21"/>
        </w:rPr>
      </w:pPr>
      <w:r w:rsidRPr="008F745E">
        <w:rPr>
          <w:rFonts w:ascii="Times" w:hAnsi="Times"/>
          <w:szCs w:val="21"/>
        </w:rPr>
        <w:t>4) Authors may choose other Creative Commons licenses for article publication. Authors who prefer to publish their manuscript under other lice</w:t>
      </w:r>
      <w:r w:rsidRPr="007764A0">
        <w:rPr>
          <w:rFonts w:ascii="Times" w:hAnsi="Times"/>
          <w:szCs w:val="21"/>
        </w:rPr>
        <w:t xml:space="preserve">nses, </w:t>
      </w:r>
      <w:r w:rsidR="009B5410" w:rsidRPr="007764A0">
        <w:rPr>
          <w:rFonts w:ascii="Times" w:hAnsi="Times"/>
          <w:szCs w:val="21"/>
        </w:rPr>
        <w:t>please get in touch with the Editorial Office</w:t>
      </w:r>
      <w:r w:rsidRPr="007764A0">
        <w:rPr>
          <w:rFonts w:ascii="Times" w:hAnsi="Times"/>
          <w:szCs w:val="21"/>
        </w:rPr>
        <w:t xml:space="preserve"> prior to submission.</w:t>
      </w:r>
    </w:p>
    <w:p w14:paraId="51B9E916" w14:textId="77777777" w:rsidR="009A00D8" w:rsidRPr="008F745E" w:rsidRDefault="009A00D8" w:rsidP="009A00D8">
      <w:pPr>
        <w:rPr>
          <w:rFonts w:ascii="Times" w:hAnsi="Times"/>
          <w:szCs w:val="21"/>
        </w:rPr>
      </w:pPr>
    </w:p>
    <w:tbl>
      <w:tblPr>
        <w:tblStyle w:val="ae"/>
        <w:tblW w:w="0" w:type="auto"/>
        <w:tblLook w:val="04A0" w:firstRow="1" w:lastRow="0" w:firstColumn="1" w:lastColumn="0" w:noHBand="0" w:noVBand="1"/>
      </w:tblPr>
      <w:tblGrid>
        <w:gridCol w:w="1980"/>
        <w:gridCol w:w="6514"/>
      </w:tblGrid>
      <w:tr w:rsidR="001F54DD" w14:paraId="573472CD" w14:textId="77777777" w:rsidTr="001C2322">
        <w:tc>
          <w:tcPr>
            <w:tcW w:w="1980" w:type="dxa"/>
          </w:tcPr>
          <w:p w14:paraId="5B5BBB86" w14:textId="77777777" w:rsidR="001F54DD" w:rsidRDefault="001F54DD" w:rsidP="001C2322">
            <w:pPr>
              <w:rPr>
                <w:rFonts w:ascii="Times" w:hAnsi="Times"/>
                <w:szCs w:val="21"/>
              </w:rPr>
            </w:pPr>
            <w:r>
              <w:rPr>
                <w:rFonts w:ascii="Times" w:hAnsi="Times" w:hint="eastAsia"/>
                <w:szCs w:val="21"/>
              </w:rPr>
              <w:t>Type</w:t>
            </w:r>
          </w:p>
        </w:tc>
        <w:tc>
          <w:tcPr>
            <w:tcW w:w="6514" w:type="dxa"/>
          </w:tcPr>
          <w:p w14:paraId="6935FCE9" w14:textId="77777777" w:rsidR="001F54DD" w:rsidRDefault="001F54DD" w:rsidP="001C2322">
            <w:pPr>
              <w:rPr>
                <w:rFonts w:ascii="Times" w:hAnsi="Times"/>
                <w:szCs w:val="21"/>
              </w:rPr>
            </w:pPr>
            <w:r>
              <w:rPr>
                <w:rFonts w:ascii="Times" w:hAnsi="Times" w:hint="eastAsia"/>
                <w:szCs w:val="21"/>
              </w:rPr>
              <w:t>Outline</w:t>
            </w:r>
          </w:p>
        </w:tc>
      </w:tr>
      <w:tr w:rsidR="001F54DD" w14:paraId="75CF2AE3" w14:textId="77777777" w:rsidTr="001C2322">
        <w:tc>
          <w:tcPr>
            <w:tcW w:w="1980" w:type="dxa"/>
          </w:tcPr>
          <w:p w14:paraId="1224FB7E" w14:textId="77777777" w:rsidR="001F54DD" w:rsidRDefault="001F54DD" w:rsidP="001C2322">
            <w:pPr>
              <w:rPr>
                <w:rFonts w:ascii="Times" w:hAnsi="Times"/>
                <w:szCs w:val="21"/>
              </w:rPr>
            </w:pPr>
            <w:r>
              <w:rPr>
                <w:rFonts w:ascii="ＭＳ Ｐ明朝"/>
                <w:noProof/>
                <w:sz w:val="20"/>
              </w:rPr>
              <w:drawing>
                <wp:inline distT="0" distB="0" distL="0" distR="0" wp14:anchorId="27AD36EF" wp14:editId="53AB656C">
                  <wp:extent cx="908558" cy="316992"/>
                  <wp:effectExtent l="0" t="0" r="0" b="0"/>
                  <wp:docPr id="1" name="image1.png"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テキスト&#10;&#10;AI 生成コンテンツは誤りを含む可能性があります。"/>
                          <pic:cNvPicPr/>
                        </pic:nvPicPr>
                        <pic:blipFill>
                          <a:blip r:embed="rId14" cstate="print"/>
                          <a:stretch>
                            <a:fillRect/>
                          </a:stretch>
                        </pic:blipFill>
                        <pic:spPr>
                          <a:xfrm>
                            <a:off x="0" y="0"/>
                            <a:ext cx="908558" cy="316992"/>
                          </a:xfrm>
                          <a:prstGeom prst="rect">
                            <a:avLst/>
                          </a:prstGeom>
                        </pic:spPr>
                      </pic:pic>
                    </a:graphicData>
                  </a:graphic>
                </wp:inline>
              </w:drawing>
            </w:r>
          </w:p>
        </w:tc>
        <w:tc>
          <w:tcPr>
            <w:tcW w:w="6514" w:type="dxa"/>
          </w:tcPr>
          <w:p w14:paraId="2FD0BC29" w14:textId="77544E15" w:rsidR="001F54DD" w:rsidRDefault="001F54DD" w:rsidP="001C2322">
            <w:pPr>
              <w:rPr>
                <w:rFonts w:ascii="Times" w:hAnsi="Times"/>
                <w:szCs w:val="21"/>
              </w:rPr>
            </w:pPr>
            <w:r>
              <w:rPr>
                <w:rFonts w:ascii="Times" w:hAnsi="Times" w:hint="eastAsia"/>
                <w:szCs w:val="21"/>
              </w:rPr>
              <w:t>Papers published under a CC license can be downloaded, reused, modified, copied, and distributed without the permission of the authors and the JRIA when the copyright holder is credited</w:t>
            </w:r>
            <w:r w:rsidR="00450754">
              <w:rPr>
                <w:rFonts w:ascii="Times" w:hAnsi="Times" w:hint="eastAsia"/>
                <w:szCs w:val="21"/>
              </w:rPr>
              <w:t xml:space="preserve"> correctly</w:t>
            </w:r>
            <w:r>
              <w:rPr>
                <w:rFonts w:ascii="Times" w:hAnsi="Times" w:hint="eastAsia"/>
                <w:szCs w:val="21"/>
              </w:rPr>
              <w:t>.</w:t>
            </w:r>
          </w:p>
        </w:tc>
      </w:tr>
    </w:tbl>
    <w:p w14:paraId="1BC2F886" w14:textId="77777777" w:rsidR="00D60900" w:rsidRDefault="00D60900" w:rsidP="009A00D8">
      <w:pPr>
        <w:pStyle w:val="1"/>
        <w:jc w:val="center"/>
        <w:rPr>
          <w:rFonts w:ascii="Times" w:hAnsi="Times"/>
          <w:sz w:val="32"/>
          <w:szCs w:val="32"/>
        </w:rPr>
        <w:sectPr w:rsidR="00D60900">
          <w:pgSz w:w="11906" w:h="16838"/>
          <w:pgMar w:top="1985" w:right="1701" w:bottom="1701" w:left="1701" w:header="851" w:footer="992" w:gutter="0"/>
          <w:cols w:space="425"/>
          <w:docGrid w:type="lines" w:linePitch="360"/>
        </w:sectPr>
      </w:pPr>
    </w:p>
    <w:p w14:paraId="06BFFA40" w14:textId="77777777" w:rsidR="009A00D8" w:rsidRPr="008F745E" w:rsidRDefault="009A00D8" w:rsidP="009A00D8">
      <w:pPr>
        <w:pStyle w:val="1"/>
        <w:jc w:val="center"/>
        <w:rPr>
          <w:rFonts w:ascii="Times" w:hAnsi="Times"/>
          <w:sz w:val="32"/>
          <w:szCs w:val="32"/>
        </w:rPr>
      </w:pPr>
      <w:r w:rsidRPr="008F745E">
        <w:rPr>
          <w:rFonts w:ascii="Times" w:hAnsi="Times"/>
          <w:sz w:val="32"/>
          <w:szCs w:val="32"/>
        </w:rPr>
        <w:lastRenderedPageBreak/>
        <w:t>Notes for Manuscript Preparation</w:t>
      </w:r>
    </w:p>
    <w:p w14:paraId="0DF02ABE" w14:textId="77777777" w:rsidR="009A00D8" w:rsidRPr="00F84029" w:rsidRDefault="009A00D8" w:rsidP="009A00D8">
      <w:pPr>
        <w:pStyle w:val="1"/>
        <w:rPr>
          <w:rFonts w:ascii="Times" w:hAnsi="Times"/>
          <w:b/>
          <w:bCs/>
          <w:color w:val="0070C0"/>
        </w:rPr>
      </w:pPr>
      <w:r w:rsidRPr="00F84029">
        <w:rPr>
          <w:rFonts w:ascii="Times" w:hAnsi="Times"/>
          <w:b/>
          <w:bCs/>
          <w:color w:val="0070C0"/>
        </w:rPr>
        <w:t>1. Manuscript for submission</w:t>
      </w:r>
    </w:p>
    <w:p w14:paraId="1A8BD70A" w14:textId="02278531" w:rsidR="00D21C0A" w:rsidRPr="00A2045E" w:rsidRDefault="009A00D8" w:rsidP="009A00D8">
      <w:pPr>
        <w:rPr>
          <w:rFonts w:ascii="Times" w:hAnsi="Times"/>
          <w:b/>
          <w:bCs/>
          <w:szCs w:val="21"/>
          <w:u w:val="single"/>
        </w:rPr>
      </w:pPr>
      <w:r w:rsidRPr="00A2045E">
        <w:rPr>
          <w:rFonts w:ascii="Times" w:hAnsi="Times"/>
          <w:b/>
          <w:bCs/>
          <w:szCs w:val="21"/>
          <w:u w:val="single"/>
        </w:rPr>
        <w:t xml:space="preserve">Authors should use the prescribed template to prepare their manuscripts. </w:t>
      </w:r>
      <w:r w:rsidR="00D21C0A" w:rsidRPr="00A2045E">
        <w:rPr>
          <w:rFonts w:ascii="Times" w:hAnsi="Times"/>
          <w:b/>
          <w:bCs/>
          <w:szCs w:val="21"/>
          <w:u w:val="single"/>
        </w:rPr>
        <w:t>T</w:t>
      </w:r>
      <w:r w:rsidR="00D21C0A" w:rsidRPr="00A2045E">
        <w:rPr>
          <w:rFonts w:ascii="Times" w:hAnsi="Times" w:hint="eastAsia"/>
          <w:b/>
          <w:bCs/>
          <w:szCs w:val="21"/>
          <w:u w:val="single"/>
        </w:rPr>
        <w:t xml:space="preserve">he manuscript should be </w:t>
      </w:r>
      <w:r w:rsidR="00995778" w:rsidRPr="00A2045E">
        <w:rPr>
          <w:rFonts w:ascii="Times" w:hAnsi="Times" w:hint="eastAsia"/>
          <w:b/>
          <w:bCs/>
          <w:szCs w:val="21"/>
          <w:u w:val="single"/>
        </w:rPr>
        <w:t>no more</w:t>
      </w:r>
      <w:r w:rsidR="00D21C0A" w:rsidRPr="00A2045E">
        <w:rPr>
          <w:rFonts w:ascii="Times" w:hAnsi="Times" w:hint="eastAsia"/>
          <w:b/>
          <w:bCs/>
          <w:szCs w:val="21"/>
          <w:u w:val="single"/>
        </w:rPr>
        <w:t xml:space="preserve"> than 4 pages</w:t>
      </w:r>
      <w:r w:rsidR="00303612" w:rsidRPr="00A2045E">
        <w:rPr>
          <w:rFonts w:ascii="Times" w:hAnsi="Times"/>
          <w:b/>
          <w:bCs/>
          <w:szCs w:val="21"/>
          <w:u w:val="single"/>
        </w:rPr>
        <w:t>,</w:t>
      </w:r>
      <w:r w:rsidR="00D21C0A" w:rsidRPr="00A2045E">
        <w:rPr>
          <w:rFonts w:ascii="Times" w:hAnsi="Times" w:hint="eastAsia"/>
          <w:b/>
          <w:bCs/>
          <w:szCs w:val="21"/>
          <w:u w:val="single"/>
        </w:rPr>
        <w:t xml:space="preserve"> including figures and tables.</w:t>
      </w:r>
    </w:p>
    <w:p w14:paraId="7CE4B78A" w14:textId="4733A7CE" w:rsidR="00A2045E" w:rsidRPr="00A2045E" w:rsidRDefault="00A2045E" w:rsidP="009A00D8">
      <w:pPr>
        <w:rPr>
          <w:rFonts w:ascii="Times" w:hAnsi="Times"/>
          <w:color w:val="EE0000"/>
          <w:szCs w:val="21"/>
        </w:rPr>
      </w:pPr>
      <w:r w:rsidRPr="00A2045E">
        <w:rPr>
          <w:rFonts w:ascii="Times" w:hAnsi="Times" w:hint="eastAsia"/>
          <w:color w:val="EE0000"/>
          <w:szCs w:val="21"/>
        </w:rPr>
        <w:t xml:space="preserve">If you have a </w:t>
      </w:r>
      <w:r w:rsidRPr="00A2045E">
        <w:rPr>
          <w:rFonts w:ascii="Times" w:hAnsi="Times"/>
          <w:color w:val="EE0000"/>
          <w:szCs w:val="21"/>
        </w:rPr>
        <w:t>request</w:t>
      </w:r>
      <w:r w:rsidRPr="00A2045E">
        <w:rPr>
          <w:rFonts w:ascii="Times" w:hAnsi="Times" w:hint="eastAsia"/>
          <w:color w:val="EE0000"/>
          <w:szCs w:val="21"/>
        </w:rPr>
        <w:t xml:space="preserve"> to write more than 4 pages, please contact proceedings chair (S. Kurosawa of Tohoku University</w:t>
      </w:r>
      <w:r w:rsidR="00AA2DB8">
        <w:rPr>
          <w:rFonts w:ascii="Times" w:hAnsi="Times" w:hint="eastAsia"/>
          <w:color w:val="EE0000"/>
          <w:szCs w:val="21"/>
        </w:rPr>
        <w:t xml:space="preserve">, </w:t>
      </w:r>
      <w:hyperlink r:id="rId15" w:history="1">
        <w:r w:rsidR="00AA2DB8" w:rsidRPr="00AA2DB8">
          <w:rPr>
            <w:rStyle w:val="a7"/>
            <w:rFonts w:ascii="Times" w:hAnsi="Times"/>
            <w:szCs w:val="21"/>
          </w:rPr>
          <w:t>isord2025_proc_niche@grp.tohoku.ac.jp</w:t>
        </w:r>
      </w:hyperlink>
      <w:r w:rsidR="00AA2DB8">
        <w:rPr>
          <w:rFonts w:ascii="Times" w:hAnsi="Times" w:hint="eastAsia"/>
          <w:color w:val="EE0000"/>
          <w:szCs w:val="21"/>
        </w:rPr>
        <w:t xml:space="preserve"> </w:t>
      </w:r>
      <w:r w:rsidRPr="00A2045E">
        <w:rPr>
          <w:rFonts w:ascii="Times" w:hAnsi="Times" w:hint="eastAsia"/>
          <w:color w:val="EE0000"/>
          <w:szCs w:val="21"/>
        </w:rPr>
        <w:t>)  before your submission</w:t>
      </w:r>
      <w:r w:rsidR="0022708D">
        <w:rPr>
          <w:rFonts w:ascii="Times" w:hAnsi="Times" w:hint="eastAsia"/>
          <w:color w:val="EE0000"/>
          <w:szCs w:val="21"/>
        </w:rPr>
        <w:t xml:space="preserve"> (</w:t>
      </w:r>
      <w:r w:rsidR="0022708D">
        <w:rPr>
          <w:rFonts w:ascii="Times" w:hAnsi="Times"/>
          <w:color w:val="EE0000"/>
          <w:szCs w:val="21"/>
        </w:rPr>
        <w:t>please</w:t>
      </w:r>
      <w:r w:rsidR="0022708D">
        <w:rPr>
          <w:rFonts w:ascii="Times" w:hAnsi="Times" w:hint="eastAsia"/>
          <w:color w:val="EE0000"/>
          <w:szCs w:val="21"/>
        </w:rPr>
        <w:t xml:space="preserve"> use the below format)</w:t>
      </w:r>
      <w:r w:rsidRPr="00A2045E">
        <w:rPr>
          <w:rFonts w:ascii="Times" w:hAnsi="Times" w:hint="eastAsia"/>
          <w:color w:val="EE0000"/>
          <w:szCs w:val="21"/>
        </w:rPr>
        <w:t>.</w:t>
      </w:r>
      <w:r>
        <w:rPr>
          <w:rFonts w:ascii="Times" w:hAnsi="Times" w:hint="eastAsia"/>
          <w:color w:val="EE0000"/>
          <w:szCs w:val="21"/>
        </w:rPr>
        <w:t xml:space="preserve"> </w:t>
      </w:r>
      <w:r>
        <w:rPr>
          <w:rFonts w:ascii="Times" w:hAnsi="Times"/>
          <w:color w:val="EE0000"/>
          <w:szCs w:val="21"/>
        </w:rPr>
        <w:t>W</w:t>
      </w:r>
      <w:r>
        <w:rPr>
          <w:rFonts w:ascii="Times" w:hAnsi="Times" w:hint="eastAsia"/>
          <w:color w:val="EE0000"/>
          <w:szCs w:val="21"/>
        </w:rPr>
        <w:t>ithout chair</w:t>
      </w:r>
      <w:r>
        <w:rPr>
          <w:rFonts w:ascii="Times" w:hAnsi="Times"/>
          <w:color w:val="EE0000"/>
          <w:szCs w:val="21"/>
        </w:rPr>
        <w:t>’</w:t>
      </w:r>
      <w:r>
        <w:rPr>
          <w:rFonts w:ascii="Times" w:hAnsi="Times" w:hint="eastAsia"/>
          <w:color w:val="EE0000"/>
          <w:szCs w:val="21"/>
        </w:rPr>
        <w:t>s permission, your manuscript with over 4 pages is rejected!!</w:t>
      </w:r>
    </w:p>
    <w:p w14:paraId="7CBABC3D" w14:textId="77777777" w:rsidR="00A2045E" w:rsidRDefault="00A2045E" w:rsidP="009A00D8">
      <w:pPr>
        <w:rPr>
          <w:rFonts w:ascii="Times" w:hAnsi="Times"/>
          <w:color w:val="EE0000"/>
          <w:szCs w:val="21"/>
        </w:rPr>
      </w:pPr>
    </w:p>
    <w:p w14:paraId="522B2FA0" w14:textId="18CC7223" w:rsidR="0022708D" w:rsidRDefault="0022708D" w:rsidP="0022708D">
      <w:pPr>
        <w:rPr>
          <w:rFonts w:ascii="Times" w:hAnsi="Times"/>
          <w:color w:val="EE0000"/>
          <w:szCs w:val="21"/>
        </w:rPr>
      </w:pPr>
      <w:r>
        <w:rPr>
          <w:rFonts w:ascii="Times" w:hAnsi="Times" w:hint="eastAsia"/>
          <w:color w:val="EE0000"/>
          <w:szCs w:val="21"/>
        </w:rPr>
        <w:t>--</w:t>
      </w:r>
      <w:r w:rsidR="00FC2319">
        <w:rPr>
          <w:rFonts w:ascii="Times" w:hAnsi="Times" w:hint="eastAsia"/>
          <w:color w:val="EE0000"/>
          <w:szCs w:val="21"/>
        </w:rPr>
        <w:t>------</w:t>
      </w:r>
      <w:r>
        <w:rPr>
          <w:rFonts w:ascii="Times" w:hAnsi="Times" w:hint="eastAsia"/>
          <w:color w:val="EE0000"/>
          <w:szCs w:val="21"/>
        </w:rPr>
        <w:t>--</w:t>
      </w:r>
      <w:r w:rsidR="00FC2319" w:rsidRPr="00FC2319">
        <w:rPr>
          <w:rFonts w:ascii="Times" w:hAnsi="Times" w:hint="eastAsia"/>
          <w:color w:val="EE0000"/>
          <w:szCs w:val="21"/>
        </w:rPr>
        <w:t xml:space="preserve"> </w:t>
      </w:r>
      <w:r w:rsidR="00FC2319">
        <w:rPr>
          <w:rFonts w:ascii="Times" w:hAnsi="Times" w:hint="eastAsia"/>
          <w:color w:val="EE0000"/>
          <w:szCs w:val="21"/>
        </w:rPr>
        <w:t>Format of the request</w:t>
      </w:r>
      <w:r w:rsidR="00FC2319">
        <w:rPr>
          <w:rFonts w:ascii="Times" w:hAnsi="Times" w:hint="eastAsia"/>
          <w:color w:val="EE0000"/>
          <w:szCs w:val="21"/>
        </w:rPr>
        <w:t xml:space="preserve"> e-mail </w:t>
      </w:r>
      <w:r>
        <w:rPr>
          <w:rFonts w:ascii="Times" w:hAnsi="Times" w:hint="eastAsia"/>
          <w:color w:val="EE0000"/>
          <w:szCs w:val="21"/>
        </w:rPr>
        <w:t>----------------</w:t>
      </w:r>
    </w:p>
    <w:p w14:paraId="74D20352" w14:textId="677E63F7" w:rsidR="0022708D" w:rsidRDefault="0022708D" w:rsidP="009A00D8">
      <w:pPr>
        <w:rPr>
          <w:rFonts w:ascii="Times" w:hAnsi="Times"/>
          <w:color w:val="EE0000"/>
          <w:szCs w:val="21"/>
        </w:rPr>
      </w:pPr>
      <w:r>
        <w:rPr>
          <w:rFonts w:ascii="Times" w:hAnsi="Times" w:hint="eastAsia"/>
          <w:color w:val="EE0000"/>
          <w:szCs w:val="21"/>
        </w:rPr>
        <w:t xml:space="preserve">Dear </w:t>
      </w:r>
      <w:r w:rsidRPr="00A2045E">
        <w:rPr>
          <w:rFonts w:ascii="Times" w:hAnsi="Times" w:hint="eastAsia"/>
          <w:color w:val="EE0000"/>
          <w:szCs w:val="21"/>
        </w:rPr>
        <w:t>proceedings chair</w:t>
      </w:r>
      <w:r>
        <w:rPr>
          <w:rFonts w:ascii="Times" w:hAnsi="Times" w:hint="eastAsia"/>
          <w:color w:val="EE0000"/>
          <w:szCs w:val="21"/>
        </w:rPr>
        <w:t>,</w:t>
      </w:r>
    </w:p>
    <w:p w14:paraId="5334B3A1" w14:textId="77777777" w:rsidR="0022708D" w:rsidRDefault="0022708D" w:rsidP="009A00D8">
      <w:pPr>
        <w:rPr>
          <w:rFonts w:ascii="Times" w:hAnsi="Times"/>
          <w:color w:val="EE0000"/>
          <w:szCs w:val="21"/>
        </w:rPr>
      </w:pPr>
    </w:p>
    <w:p w14:paraId="3DCFC954" w14:textId="0E6EA8D0" w:rsidR="0022708D" w:rsidRDefault="0022708D" w:rsidP="009A00D8">
      <w:pPr>
        <w:rPr>
          <w:rFonts w:ascii="Times" w:hAnsi="Times"/>
          <w:color w:val="EE0000"/>
          <w:szCs w:val="21"/>
        </w:rPr>
      </w:pPr>
      <w:r>
        <w:rPr>
          <w:rFonts w:ascii="Times" w:hAnsi="Times" w:hint="eastAsia"/>
          <w:color w:val="EE0000"/>
          <w:szCs w:val="21"/>
        </w:rPr>
        <w:t xml:space="preserve">We would like to request </w:t>
      </w:r>
      <w:r w:rsidRPr="00A2045E">
        <w:rPr>
          <w:rFonts w:ascii="Times" w:hAnsi="Times" w:hint="eastAsia"/>
          <w:color w:val="EE0000"/>
          <w:szCs w:val="21"/>
        </w:rPr>
        <w:t>to write more than 4 pages</w:t>
      </w:r>
      <w:r>
        <w:rPr>
          <w:rFonts w:ascii="Times" w:hAnsi="Times" w:hint="eastAsia"/>
          <w:color w:val="EE0000"/>
          <w:szCs w:val="21"/>
        </w:rPr>
        <w:t xml:space="preserve"> as follows:</w:t>
      </w:r>
    </w:p>
    <w:p w14:paraId="5D3B8E35" w14:textId="77777777" w:rsidR="0022708D" w:rsidRDefault="0022708D" w:rsidP="009A00D8">
      <w:pPr>
        <w:rPr>
          <w:rFonts w:ascii="Times" w:hAnsi="Times"/>
          <w:color w:val="EE0000"/>
          <w:szCs w:val="21"/>
        </w:rPr>
      </w:pPr>
    </w:p>
    <w:p w14:paraId="228C9109" w14:textId="21B6CC20" w:rsidR="0022708D" w:rsidRDefault="0022708D" w:rsidP="009A00D8">
      <w:pPr>
        <w:rPr>
          <w:rFonts w:ascii="Times" w:hAnsi="Times" w:hint="eastAsia"/>
          <w:color w:val="EE0000"/>
          <w:szCs w:val="21"/>
        </w:rPr>
      </w:pPr>
      <w:r>
        <w:rPr>
          <w:rFonts w:ascii="Times" w:hAnsi="Times" w:hint="eastAsia"/>
          <w:color w:val="EE0000"/>
          <w:szCs w:val="21"/>
        </w:rPr>
        <w:t>Authors:  *****</w:t>
      </w:r>
    </w:p>
    <w:p w14:paraId="0F50EEBE" w14:textId="68017004" w:rsidR="0022708D" w:rsidRDefault="0022708D" w:rsidP="009A00D8">
      <w:pPr>
        <w:rPr>
          <w:rFonts w:ascii="Times" w:hAnsi="Times" w:hint="eastAsia"/>
          <w:color w:val="EE0000"/>
          <w:szCs w:val="21"/>
        </w:rPr>
      </w:pPr>
      <w:r w:rsidRPr="0022708D">
        <w:rPr>
          <w:rFonts w:ascii="Times" w:hAnsi="Times"/>
          <w:color w:val="EE0000"/>
          <w:szCs w:val="21"/>
        </w:rPr>
        <w:t>Manuscript I</w:t>
      </w:r>
      <w:r>
        <w:rPr>
          <w:rFonts w:ascii="Times" w:hAnsi="Times" w:hint="eastAsia"/>
          <w:color w:val="EE0000"/>
          <w:szCs w:val="21"/>
        </w:rPr>
        <w:t>D: *****</w:t>
      </w:r>
    </w:p>
    <w:p w14:paraId="4C69AE10" w14:textId="28B354A4" w:rsidR="0022708D" w:rsidRDefault="0022708D" w:rsidP="009A00D8">
      <w:pPr>
        <w:rPr>
          <w:rFonts w:ascii="Times" w:hAnsi="Times" w:hint="eastAsia"/>
          <w:color w:val="EE0000"/>
          <w:szCs w:val="21"/>
        </w:rPr>
      </w:pPr>
      <w:r>
        <w:rPr>
          <w:rFonts w:ascii="Times" w:hAnsi="Times" w:hint="eastAsia"/>
          <w:color w:val="EE0000"/>
          <w:szCs w:val="21"/>
        </w:rPr>
        <w:t xml:space="preserve">Request Page: ** page </w:t>
      </w:r>
    </w:p>
    <w:p w14:paraId="11BE8F45" w14:textId="6C26CE8B" w:rsidR="00FC2319" w:rsidRDefault="00FC2319" w:rsidP="00FC2319">
      <w:pPr>
        <w:rPr>
          <w:rFonts w:ascii="Times" w:hAnsi="Times"/>
          <w:color w:val="EE0000"/>
          <w:szCs w:val="21"/>
        </w:rPr>
      </w:pPr>
      <w:r>
        <w:rPr>
          <w:rFonts w:ascii="Times" w:hAnsi="Times" w:hint="eastAsia"/>
          <w:color w:val="EE0000"/>
          <w:szCs w:val="21"/>
        </w:rPr>
        <w:t>----------</w:t>
      </w:r>
      <w:r w:rsidRPr="00FC2319">
        <w:rPr>
          <w:rFonts w:ascii="Times" w:hAnsi="Times" w:hint="eastAsia"/>
          <w:color w:val="EE0000"/>
          <w:szCs w:val="21"/>
        </w:rPr>
        <w:t xml:space="preserve"> </w:t>
      </w:r>
      <w:r>
        <w:rPr>
          <w:rFonts w:ascii="Times" w:hAnsi="Times" w:hint="eastAsia"/>
          <w:color w:val="EE0000"/>
          <w:szCs w:val="21"/>
        </w:rPr>
        <w:t xml:space="preserve">End : </w:t>
      </w:r>
      <w:r>
        <w:rPr>
          <w:rFonts w:ascii="Times" w:hAnsi="Times" w:hint="eastAsia"/>
          <w:color w:val="EE0000"/>
          <w:szCs w:val="21"/>
        </w:rPr>
        <w:t>Format of the request e-mail ----------------</w:t>
      </w:r>
    </w:p>
    <w:p w14:paraId="106667DF" w14:textId="77777777" w:rsidR="0022708D" w:rsidRPr="00FC2319" w:rsidRDefault="0022708D" w:rsidP="009A00D8">
      <w:pPr>
        <w:rPr>
          <w:rFonts w:ascii="Times" w:hAnsi="Times" w:hint="eastAsia"/>
          <w:color w:val="EE0000"/>
          <w:szCs w:val="21"/>
        </w:rPr>
      </w:pPr>
    </w:p>
    <w:p w14:paraId="66DEDC55" w14:textId="77777777" w:rsidR="00A2045E" w:rsidRPr="00A2045E" w:rsidRDefault="00A2045E" w:rsidP="009A00D8">
      <w:pPr>
        <w:rPr>
          <w:rFonts w:ascii="Times" w:hAnsi="Times"/>
          <w:szCs w:val="21"/>
        </w:rPr>
      </w:pPr>
    </w:p>
    <w:p w14:paraId="2AC5C678" w14:textId="6D62157A" w:rsidR="009A00D8" w:rsidRPr="008F745E" w:rsidRDefault="009A00D8" w:rsidP="009A00D8">
      <w:pPr>
        <w:rPr>
          <w:rFonts w:ascii="Times" w:hAnsi="Times"/>
          <w:szCs w:val="21"/>
        </w:rPr>
      </w:pPr>
      <w:r w:rsidRPr="008F745E">
        <w:rPr>
          <w:rFonts w:ascii="Times" w:hAnsi="Times"/>
          <w:szCs w:val="21"/>
        </w:rPr>
        <w:t>1) Title page (Page 1)</w:t>
      </w:r>
    </w:p>
    <w:p w14:paraId="005BB128" w14:textId="2FA0837F" w:rsidR="009A00D8" w:rsidRPr="008F745E" w:rsidRDefault="009A00D8" w:rsidP="009A00D8">
      <w:pPr>
        <w:rPr>
          <w:rFonts w:ascii="Times" w:hAnsi="Times"/>
          <w:szCs w:val="21"/>
        </w:rPr>
      </w:pPr>
      <w:r>
        <w:rPr>
          <w:rFonts w:ascii="Times New Roman" w:hAnsi="Times New Roman" w:cs="Times New Roman"/>
          <w:szCs w:val="21"/>
        </w:rPr>
        <w:t>Give</w:t>
      </w:r>
      <w:r w:rsidRPr="008F745E">
        <w:rPr>
          <w:rFonts w:ascii="Times New Roman" w:hAnsi="Times New Roman" w:cs="Times New Roman"/>
          <w:szCs w:val="21"/>
        </w:rPr>
        <w:t xml:space="preserve"> </w:t>
      </w:r>
      <w:r w:rsidRPr="008F745E">
        <w:rPr>
          <w:rFonts w:ascii="Times" w:hAnsi="Times"/>
          <w:szCs w:val="21"/>
        </w:rPr>
        <w:t>the title of the manuscript, full names and affiliations of all authors. If an author has more than one affiliation, italicized superscripts (</w:t>
      </w:r>
      <w:r w:rsidRPr="00F84029">
        <w:rPr>
          <w:rFonts w:ascii="Times" w:hAnsi="Times"/>
          <w:i/>
          <w:iCs/>
          <w:szCs w:val="21"/>
          <w:vertAlign w:val="superscript"/>
        </w:rPr>
        <w:t>1,</w:t>
      </w:r>
      <w:r w:rsidRPr="008F745E">
        <w:rPr>
          <w:rFonts w:ascii="Times" w:hAnsi="Times"/>
          <w:i/>
          <w:iCs/>
          <w:szCs w:val="21"/>
          <w:vertAlign w:val="superscript"/>
        </w:rPr>
        <w:t>2</w:t>
      </w:r>
      <w:r w:rsidRPr="00F84029">
        <w:rPr>
          <w:rFonts w:ascii="Times" w:hAnsi="Times"/>
          <w:i/>
          <w:iCs/>
          <w:szCs w:val="21"/>
          <w:vertAlign w:val="superscript"/>
        </w:rPr>
        <w:t>, 3...</w:t>
      </w:r>
      <w:r w:rsidRPr="008F745E">
        <w:rPr>
          <w:rFonts w:ascii="Times" w:hAnsi="Times"/>
          <w:szCs w:val="21"/>
        </w:rPr>
        <w:t xml:space="preserve">) should be added to the upper right of the author's name. </w:t>
      </w:r>
      <w:r>
        <w:rPr>
          <w:rFonts w:ascii="Times" w:hAnsi="Times"/>
          <w:szCs w:val="21"/>
        </w:rPr>
        <w:t>T</w:t>
      </w:r>
      <w:r w:rsidRPr="000378B8">
        <w:rPr>
          <w:rFonts w:ascii="Times" w:hAnsi="Times"/>
          <w:szCs w:val="21"/>
        </w:rPr>
        <w:t>he corresponding author</w:t>
      </w:r>
      <w:r>
        <w:rPr>
          <w:rFonts w:ascii="Times" w:hAnsi="Times"/>
          <w:szCs w:val="21"/>
        </w:rPr>
        <w:t xml:space="preserve"> should be indicated</w:t>
      </w:r>
      <w:r w:rsidRPr="000378B8">
        <w:rPr>
          <w:rFonts w:ascii="Times" w:hAnsi="Times"/>
          <w:szCs w:val="21"/>
        </w:rPr>
        <w:t xml:space="preserve"> by a </w:t>
      </w:r>
      <w:r>
        <w:rPr>
          <w:rFonts w:ascii="Times" w:hAnsi="Times"/>
          <w:szCs w:val="21"/>
        </w:rPr>
        <w:t xml:space="preserve">superscript </w:t>
      </w:r>
      <w:r w:rsidRPr="000378B8">
        <w:rPr>
          <w:rFonts w:ascii="Times" w:hAnsi="Times"/>
          <w:szCs w:val="21"/>
        </w:rPr>
        <w:t>dagger (</w:t>
      </w:r>
      <w:r w:rsidRPr="00E20E5A">
        <w:rPr>
          <w:rFonts w:ascii="Times" w:hAnsi="Times"/>
          <w:szCs w:val="21"/>
          <w:vertAlign w:val="superscript"/>
        </w:rPr>
        <w:t>†</w:t>
      </w:r>
      <w:r w:rsidRPr="000378B8">
        <w:rPr>
          <w:rFonts w:ascii="Times" w:hAnsi="Times"/>
          <w:szCs w:val="21"/>
        </w:rPr>
        <w:t>)</w:t>
      </w:r>
      <w:r>
        <w:rPr>
          <w:rFonts w:ascii="Times" w:hAnsi="Times"/>
          <w:szCs w:val="21"/>
        </w:rPr>
        <w:t xml:space="preserve"> to</w:t>
      </w:r>
      <w:r w:rsidRPr="000378B8">
        <w:rPr>
          <w:rFonts w:ascii="Times" w:hAnsi="Times"/>
          <w:szCs w:val="21"/>
        </w:rPr>
        <w:t xml:space="preserve"> the upper right of </w:t>
      </w:r>
      <w:r>
        <w:rPr>
          <w:rFonts w:ascii="Times" w:hAnsi="Times"/>
          <w:szCs w:val="21"/>
        </w:rPr>
        <w:t>the author's</w:t>
      </w:r>
      <w:r w:rsidRPr="000378B8">
        <w:rPr>
          <w:rFonts w:ascii="Times" w:hAnsi="Times"/>
          <w:szCs w:val="21"/>
        </w:rPr>
        <w:t xml:space="preserve"> name, followed by </w:t>
      </w:r>
      <w:r>
        <w:rPr>
          <w:rFonts w:ascii="Times" w:hAnsi="Times"/>
          <w:szCs w:val="21"/>
        </w:rPr>
        <w:t>the author's</w:t>
      </w:r>
      <w:r w:rsidRPr="000378B8">
        <w:rPr>
          <w:rFonts w:ascii="Times" w:hAnsi="Times"/>
          <w:szCs w:val="21"/>
        </w:rPr>
        <w:t xml:space="preserve"> e-mail</w:t>
      </w:r>
      <w:r>
        <w:rPr>
          <w:rFonts w:ascii="Times" w:hAnsi="Times"/>
          <w:szCs w:val="21"/>
        </w:rPr>
        <w:t xml:space="preserve"> address</w:t>
      </w:r>
      <w:r w:rsidRPr="000378B8">
        <w:rPr>
          <w:rFonts w:ascii="Times" w:hAnsi="Times"/>
          <w:szCs w:val="21"/>
        </w:rPr>
        <w:t>.</w:t>
      </w:r>
    </w:p>
    <w:p w14:paraId="58A7EA8D" w14:textId="77777777" w:rsidR="009A00D8" w:rsidRPr="008F745E" w:rsidRDefault="009A00D8" w:rsidP="009A00D8">
      <w:pPr>
        <w:rPr>
          <w:rFonts w:ascii="Times" w:hAnsi="Times"/>
          <w:szCs w:val="21"/>
        </w:rPr>
      </w:pPr>
      <w:r w:rsidRPr="008F745E">
        <w:rPr>
          <w:rFonts w:ascii="Times" w:hAnsi="Times"/>
          <w:szCs w:val="21"/>
        </w:rPr>
        <w:t>2) Abstract (Page 2)</w:t>
      </w:r>
    </w:p>
    <w:p w14:paraId="3CDE04B5" w14:textId="3BE16964" w:rsidR="009A00D8" w:rsidRPr="008F745E" w:rsidRDefault="009A00D8" w:rsidP="009A00D8">
      <w:pPr>
        <w:rPr>
          <w:rFonts w:ascii="Times" w:hAnsi="Times"/>
          <w:szCs w:val="21"/>
        </w:rPr>
      </w:pPr>
      <w:r w:rsidRPr="008F745E">
        <w:rPr>
          <w:rFonts w:ascii="Times" w:hAnsi="Times"/>
          <w:szCs w:val="21"/>
        </w:rPr>
        <w:t xml:space="preserve">The abstract should be less than </w:t>
      </w:r>
      <w:r w:rsidR="00E20E5A" w:rsidRPr="007764A0">
        <w:rPr>
          <w:rFonts w:ascii="Times" w:hAnsi="Times" w:hint="eastAsia"/>
          <w:szCs w:val="21"/>
        </w:rPr>
        <w:t>5</w:t>
      </w:r>
      <w:r w:rsidRPr="007764A0">
        <w:rPr>
          <w:rFonts w:ascii="Times" w:hAnsi="Times"/>
          <w:szCs w:val="21"/>
        </w:rPr>
        <w:t xml:space="preserve">0 words in </w:t>
      </w:r>
      <w:r w:rsidR="00E20E5A" w:rsidRPr="007764A0">
        <w:rPr>
          <w:rFonts w:ascii="Times" w:hAnsi="Times" w:hint="eastAsia"/>
          <w:szCs w:val="21"/>
        </w:rPr>
        <w:t>English</w:t>
      </w:r>
      <w:r w:rsidRPr="007764A0">
        <w:rPr>
          <w:rFonts w:ascii="Times" w:hAnsi="Times"/>
          <w:szCs w:val="21"/>
        </w:rPr>
        <w:t>.</w:t>
      </w:r>
      <w:r w:rsidRPr="008F745E">
        <w:rPr>
          <w:rFonts w:ascii="Times" w:hAnsi="Times"/>
          <w:szCs w:val="21"/>
        </w:rPr>
        <w:t xml:space="preserve"> The English abstracts should be checked by a native English speaker or </w:t>
      </w:r>
      <w:r w:rsidRPr="008F745E">
        <w:rPr>
          <w:rFonts w:ascii="Times" w:eastAsia="游明朝" w:hAnsi="Times" w:cs="Times New Roman"/>
          <w:szCs w:val="21"/>
        </w:rPr>
        <w:t xml:space="preserve">equivalent. </w:t>
      </w:r>
      <w:r w:rsidRPr="008F745E">
        <w:rPr>
          <w:rFonts w:ascii="Times" w:hAnsi="Times"/>
          <w:szCs w:val="21"/>
        </w:rPr>
        <w:t>Symbols and abbreviations in the text should be described in full.</w:t>
      </w:r>
    </w:p>
    <w:p w14:paraId="2C6761AE" w14:textId="77777777" w:rsidR="009A00D8" w:rsidRPr="008F745E" w:rsidRDefault="009A00D8" w:rsidP="009A00D8">
      <w:pPr>
        <w:rPr>
          <w:rFonts w:ascii="Times" w:hAnsi="Times"/>
          <w:szCs w:val="21"/>
        </w:rPr>
      </w:pPr>
      <w:r w:rsidRPr="008F745E">
        <w:rPr>
          <w:rFonts w:ascii="Times" w:hAnsi="Times"/>
          <w:szCs w:val="21"/>
        </w:rPr>
        <w:t>3) Keywords (Page 2)</w:t>
      </w:r>
    </w:p>
    <w:p w14:paraId="151B2675" w14:textId="77777777" w:rsidR="009A00D8" w:rsidRPr="008F745E" w:rsidRDefault="009A00D8" w:rsidP="009A00D8">
      <w:pPr>
        <w:rPr>
          <w:rFonts w:ascii="Times" w:hAnsi="Times"/>
          <w:szCs w:val="21"/>
        </w:rPr>
      </w:pPr>
      <w:r w:rsidRPr="008F745E">
        <w:rPr>
          <w:rFonts w:ascii="Times" w:hAnsi="Times"/>
          <w:szCs w:val="21"/>
        </w:rPr>
        <w:t xml:space="preserve">Provide </w:t>
      </w:r>
      <w:r w:rsidRPr="008F745E">
        <w:rPr>
          <w:rFonts w:ascii="Times New Roman" w:hAnsi="Times New Roman" w:cs="Times New Roman"/>
          <w:szCs w:val="21"/>
        </w:rPr>
        <w:t xml:space="preserve">a maximum of </w:t>
      </w:r>
      <w:r w:rsidRPr="008F745E">
        <w:rPr>
          <w:rFonts w:ascii="Times" w:hAnsi="Times"/>
          <w:szCs w:val="21"/>
        </w:rPr>
        <w:t xml:space="preserve">five keywords or phrases that accurately describe the contents of the manuscript in small letters. </w:t>
      </w:r>
      <w:r w:rsidRPr="008F745E">
        <w:rPr>
          <w:rFonts w:ascii="Times New Roman" w:hAnsi="Times New Roman" w:cs="Times New Roman"/>
          <w:szCs w:val="21"/>
        </w:rPr>
        <w:t xml:space="preserve">Do </w:t>
      </w:r>
      <w:r w:rsidRPr="008F745E">
        <w:rPr>
          <w:rFonts w:ascii="Times" w:hAnsi="Times"/>
          <w:szCs w:val="21"/>
        </w:rPr>
        <w:t>not use abbreviations, symbols, or element symbols</w:t>
      </w:r>
      <w:r w:rsidRPr="008F745E">
        <w:rPr>
          <w:rFonts w:ascii="Times" w:eastAsia="游明朝" w:hAnsi="Times" w:cs="Times New Roman"/>
          <w:szCs w:val="21"/>
        </w:rPr>
        <w:t xml:space="preserve">. Select words or phrases </w:t>
      </w:r>
      <w:r w:rsidRPr="008F745E">
        <w:rPr>
          <w:rFonts w:ascii="Times" w:hAnsi="Times"/>
          <w:szCs w:val="21"/>
        </w:rPr>
        <w:t xml:space="preserve">that have a </w:t>
      </w:r>
      <w:r>
        <w:rPr>
          <w:rFonts w:ascii="Times" w:hAnsi="Times"/>
          <w:szCs w:val="21"/>
        </w:rPr>
        <w:t>specific</w:t>
      </w:r>
      <w:r w:rsidRPr="008F745E">
        <w:rPr>
          <w:rFonts w:ascii="Times" w:hAnsi="Times"/>
          <w:szCs w:val="21"/>
        </w:rPr>
        <w:t xml:space="preserve"> meaning. If they need to be used, abbreviations must be expanded in keywords:</w:t>
      </w:r>
    </w:p>
    <w:p w14:paraId="4D9F0C9A" w14:textId="77777777" w:rsidR="009A00D8" w:rsidRPr="008F745E" w:rsidRDefault="009A00D8" w:rsidP="009A00D8">
      <w:pPr>
        <w:rPr>
          <w:rFonts w:ascii="Times" w:hAnsi="Times"/>
          <w:szCs w:val="21"/>
        </w:rPr>
      </w:pPr>
      <w:r w:rsidRPr="008F745E">
        <w:rPr>
          <w:rFonts w:ascii="Times" w:hAnsi="Times"/>
          <w:szCs w:val="21"/>
        </w:rPr>
        <w:t>Examples: radiotherapy, targeted alpha therapy (TAT), cobalt-60, Fukushima Dai-ichi Nuclear Power Plant Accident</w:t>
      </w:r>
    </w:p>
    <w:p w14:paraId="69B34F54" w14:textId="77777777" w:rsidR="009A00D8" w:rsidRPr="008F745E" w:rsidRDefault="009A00D8" w:rsidP="009A00D8">
      <w:pPr>
        <w:rPr>
          <w:rFonts w:ascii="Times" w:hAnsi="Times"/>
          <w:szCs w:val="21"/>
        </w:rPr>
      </w:pPr>
      <w:r w:rsidRPr="008F745E">
        <w:rPr>
          <w:rFonts w:ascii="Times" w:hAnsi="Times"/>
          <w:szCs w:val="21"/>
        </w:rPr>
        <w:t>4) Please note:</w:t>
      </w:r>
    </w:p>
    <w:p w14:paraId="1EF72C20" w14:textId="18C393B0" w:rsidR="009A00D8" w:rsidRPr="008F745E" w:rsidRDefault="009A00D8" w:rsidP="009A00D8">
      <w:pPr>
        <w:rPr>
          <w:rFonts w:ascii="Times" w:hAnsi="Times"/>
          <w:szCs w:val="21"/>
        </w:rPr>
      </w:pPr>
      <w:r w:rsidRPr="008F745E">
        <w:rPr>
          <w:rFonts w:ascii="Times" w:hAnsi="Times"/>
          <w:szCs w:val="21"/>
        </w:rPr>
        <w:lastRenderedPageBreak/>
        <w:t>The title, abstract and</w:t>
      </w:r>
      <w:r w:rsidRPr="008F745E">
        <w:rPr>
          <w:rFonts w:ascii="Times New Roman" w:hAnsi="Times New Roman" w:cs="Times New Roman"/>
          <w:szCs w:val="21"/>
        </w:rPr>
        <w:t xml:space="preserve"> </w:t>
      </w:r>
      <w:r w:rsidRPr="008F745E">
        <w:rPr>
          <w:rFonts w:ascii="Times" w:hAnsi="Times"/>
          <w:szCs w:val="21"/>
        </w:rPr>
        <w:t xml:space="preserve">keywords should not contain words that are similar to advertising. The Editorial Board may ask the </w:t>
      </w:r>
      <w:r w:rsidRPr="008F745E">
        <w:rPr>
          <w:rFonts w:ascii="Times" w:eastAsia="游明朝" w:hAnsi="Times" w:cs="Times New Roman"/>
          <w:szCs w:val="21"/>
        </w:rPr>
        <w:t>authors to revise t</w:t>
      </w:r>
      <w:r w:rsidRPr="008F745E">
        <w:rPr>
          <w:rFonts w:ascii="Times" w:hAnsi="Times"/>
          <w:szCs w:val="21"/>
        </w:rPr>
        <w:t xml:space="preserve">he title and keywords </w:t>
      </w:r>
      <w:r>
        <w:rPr>
          <w:rFonts w:ascii="Times" w:hAnsi="Times"/>
          <w:szCs w:val="21"/>
        </w:rPr>
        <w:t>after</w:t>
      </w:r>
      <w:r w:rsidRPr="008F745E">
        <w:rPr>
          <w:rFonts w:ascii="Times" w:hAnsi="Times"/>
          <w:szCs w:val="21"/>
        </w:rPr>
        <w:t xml:space="preserve"> manuscript review.</w:t>
      </w:r>
      <w:r w:rsidR="00D21C0A" w:rsidRPr="00303612">
        <w:rPr>
          <w:rFonts w:ascii="Times" w:hAnsi="Times" w:hint="eastAsia"/>
          <w:color w:val="EE0000"/>
          <w:szCs w:val="21"/>
        </w:rPr>
        <w:t xml:space="preserve"> </w:t>
      </w:r>
      <w:r w:rsidR="00303612" w:rsidRPr="00A442C5">
        <w:rPr>
          <w:rFonts w:ascii="Times" w:hAnsi="Times" w:hint="eastAsia"/>
          <w:szCs w:val="21"/>
        </w:rPr>
        <w:t>The authors should accept</w:t>
      </w:r>
      <w:r w:rsidR="00D21C0A" w:rsidRPr="00A442C5">
        <w:rPr>
          <w:rFonts w:ascii="Times" w:hAnsi="Times" w:hint="eastAsia"/>
          <w:szCs w:val="21"/>
        </w:rPr>
        <w:t xml:space="preserve"> that </w:t>
      </w:r>
      <w:r w:rsidR="00303612" w:rsidRPr="00A442C5">
        <w:rPr>
          <w:rFonts w:ascii="Times" w:hAnsi="Times"/>
          <w:szCs w:val="21"/>
        </w:rPr>
        <w:t>the RADIOISOTOPES editorial office will make minor revisions (typographical errors, etc)</w:t>
      </w:r>
      <w:r w:rsidR="00D21C0A" w:rsidRPr="00A442C5">
        <w:rPr>
          <w:rFonts w:ascii="Times" w:hAnsi="Times"/>
          <w:szCs w:val="21"/>
        </w:rPr>
        <w:t>.</w:t>
      </w:r>
    </w:p>
    <w:p w14:paraId="0B647C9A" w14:textId="77777777" w:rsidR="009A00D8" w:rsidRPr="00D21C0A" w:rsidRDefault="009A00D8" w:rsidP="009A00D8">
      <w:pPr>
        <w:rPr>
          <w:rFonts w:ascii="Times" w:hAnsi="Times"/>
          <w:szCs w:val="21"/>
        </w:rPr>
      </w:pPr>
    </w:p>
    <w:p w14:paraId="290CE388" w14:textId="77777777" w:rsidR="009A00D8" w:rsidRPr="00F84029" w:rsidRDefault="009A00D8" w:rsidP="009A00D8">
      <w:pPr>
        <w:pStyle w:val="1"/>
        <w:rPr>
          <w:rFonts w:ascii="Times" w:hAnsi="Times"/>
          <w:b/>
          <w:bCs/>
          <w:color w:val="0070C0"/>
        </w:rPr>
      </w:pPr>
      <w:r w:rsidRPr="00F84029">
        <w:rPr>
          <w:rFonts w:ascii="Times" w:hAnsi="Times"/>
          <w:b/>
          <w:bCs/>
          <w:color w:val="0070C0"/>
        </w:rPr>
        <w:t>2. Main Text</w:t>
      </w:r>
    </w:p>
    <w:p w14:paraId="6E81AC19" w14:textId="22057386" w:rsidR="009A00D8" w:rsidRPr="008F745E" w:rsidRDefault="009A00D8" w:rsidP="009A00D8">
      <w:pPr>
        <w:rPr>
          <w:rFonts w:ascii="Times" w:hAnsi="Times"/>
          <w:szCs w:val="21"/>
        </w:rPr>
      </w:pPr>
      <w:r w:rsidRPr="008F745E">
        <w:rPr>
          <w:rFonts w:ascii="Times" w:hAnsi="Times"/>
          <w:szCs w:val="21"/>
        </w:rPr>
        <w:t xml:space="preserve">1) The main body of the article must begin from the third page of the template and must be organized into the following sections: “Introduction,” </w:t>
      </w:r>
      <w:r w:rsidRPr="00B222AA">
        <w:rPr>
          <w:rFonts w:ascii="Times New Roman" w:hAnsi="Times New Roman" w:cs="Times New Roman"/>
          <w:szCs w:val="21"/>
        </w:rPr>
        <w:t>“</w:t>
      </w:r>
      <w:r w:rsidRPr="00B222AA">
        <w:rPr>
          <w:rFonts w:ascii="Times" w:hAnsi="Times"/>
          <w:szCs w:val="21"/>
        </w:rPr>
        <w:t>Materials and Methods,</w:t>
      </w:r>
      <w:r w:rsidRPr="00B222AA">
        <w:rPr>
          <w:rFonts w:ascii="Times New Roman" w:hAnsi="Times New Roman" w:cs="Times New Roman"/>
          <w:szCs w:val="21"/>
        </w:rPr>
        <w:t>”</w:t>
      </w:r>
      <w:r w:rsidRPr="00B222AA">
        <w:rPr>
          <w:rFonts w:ascii="Times" w:hAnsi="Times"/>
          <w:szCs w:val="21"/>
        </w:rPr>
        <w:t xml:space="preserve"> </w:t>
      </w:r>
      <w:r w:rsidRPr="00B222AA">
        <w:rPr>
          <w:rFonts w:ascii="Times New Roman" w:hAnsi="Times New Roman" w:cs="Times New Roman"/>
          <w:szCs w:val="21"/>
        </w:rPr>
        <w:t>“</w:t>
      </w:r>
      <w:r w:rsidRPr="00B222AA">
        <w:rPr>
          <w:rFonts w:ascii="Times" w:hAnsi="Times"/>
          <w:szCs w:val="21"/>
        </w:rPr>
        <w:t>Results,</w:t>
      </w:r>
      <w:r w:rsidRPr="00B222AA">
        <w:rPr>
          <w:rFonts w:ascii="Times New Roman" w:hAnsi="Times New Roman" w:cs="Times New Roman"/>
          <w:szCs w:val="21"/>
        </w:rPr>
        <w:t>”</w:t>
      </w:r>
      <w:r w:rsidRPr="00B222AA">
        <w:rPr>
          <w:rFonts w:ascii="Times" w:hAnsi="Times"/>
          <w:szCs w:val="21"/>
        </w:rPr>
        <w:t xml:space="preserve"> and </w:t>
      </w:r>
      <w:r w:rsidRPr="00B222AA">
        <w:rPr>
          <w:rFonts w:ascii="Times New Roman" w:hAnsi="Times New Roman" w:cs="Times New Roman"/>
          <w:szCs w:val="21"/>
        </w:rPr>
        <w:t>“</w:t>
      </w:r>
      <w:r w:rsidRPr="00B222AA">
        <w:rPr>
          <w:rFonts w:ascii="Times" w:hAnsi="Times"/>
          <w:szCs w:val="21"/>
        </w:rPr>
        <w:t>Discussion,” in the order mentioned. “Author Information,” “Acknowledgment,” and “</w:t>
      </w:r>
      <w:r w:rsidRPr="008F745E">
        <w:rPr>
          <w:rFonts w:ascii="Times" w:hAnsi="Times"/>
          <w:szCs w:val="21"/>
        </w:rPr>
        <w:t xml:space="preserve">References” should be placed after these sections. </w:t>
      </w:r>
    </w:p>
    <w:p w14:paraId="3FB5184E" w14:textId="5D49DE28" w:rsidR="009A00D8" w:rsidRPr="008F745E" w:rsidRDefault="00303612" w:rsidP="009A00D8">
      <w:pPr>
        <w:rPr>
          <w:rFonts w:ascii="Times" w:hAnsi="Times"/>
          <w:szCs w:val="21"/>
        </w:rPr>
      </w:pPr>
      <w:r w:rsidRPr="00BB1B5A">
        <w:rPr>
          <w:rFonts w:ascii="Times" w:hAnsi="Times" w:hint="eastAsia"/>
          <w:szCs w:val="21"/>
        </w:rPr>
        <w:t>2</w:t>
      </w:r>
      <w:r w:rsidR="009A00D8" w:rsidRPr="00BB1B5A">
        <w:rPr>
          <w:rFonts w:ascii="Times" w:hAnsi="Times"/>
          <w:szCs w:val="21"/>
        </w:rPr>
        <w:t>) Arab</w:t>
      </w:r>
      <w:r w:rsidR="009A00D8" w:rsidRPr="008F745E">
        <w:rPr>
          <w:rFonts w:ascii="Times" w:hAnsi="Times"/>
          <w:szCs w:val="21"/>
        </w:rPr>
        <w:t>ic numerals should be used for numbers</w:t>
      </w:r>
      <w:r w:rsidR="009A00D8" w:rsidRPr="008F745E">
        <w:rPr>
          <w:rFonts w:ascii="Times New Roman" w:hAnsi="Times New Roman" w:cs="Times New Roman"/>
          <w:szCs w:val="21"/>
        </w:rPr>
        <w:t>. Years</w:t>
      </w:r>
      <w:r w:rsidR="009A00D8" w:rsidRPr="008F745E">
        <w:rPr>
          <w:rFonts w:ascii="Times" w:hAnsi="Times"/>
          <w:szCs w:val="21"/>
        </w:rPr>
        <w:t xml:space="preserve"> should be </w:t>
      </w:r>
      <w:r w:rsidR="009A00D8" w:rsidRPr="008F745E">
        <w:rPr>
          <w:rFonts w:ascii="Times New Roman" w:hAnsi="Times New Roman" w:cs="Times New Roman"/>
          <w:szCs w:val="21"/>
        </w:rPr>
        <w:t xml:space="preserve">written according to the </w:t>
      </w:r>
      <w:r w:rsidR="009A00D8" w:rsidRPr="008F745E">
        <w:rPr>
          <w:rFonts w:ascii="Times" w:hAnsi="Times"/>
          <w:szCs w:val="21"/>
        </w:rPr>
        <w:t>Western calendar</w:t>
      </w:r>
      <w:r w:rsidR="009A00D8" w:rsidRPr="008F745E">
        <w:rPr>
          <w:rFonts w:ascii="Times New Roman" w:hAnsi="Times New Roman" w:cs="Times New Roman"/>
          <w:szCs w:val="21"/>
        </w:rPr>
        <w:t xml:space="preserve"> convention</w:t>
      </w:r>
      <w:r w:rsidR="009A00D8" w:rsidRPr="008F745E">
        <w:rPr>
          <w:rFonts w:ascii="Times" w:hAnsi="Times"/>
          <w:szCs w:val="21"/>
        </w:rPr>
        <w:t>.</w:t>
      </w:r>
    </w:p>
    <w:p w14:paraId="21723E48" w14:textId="075520C4" w:rsidR="009A00D8" w:rsidRPr="008F745E" w:rsidRDefault="00303612" w:rsidP="009A00D8">
      <w:pPr>
        <w:rPr>
          <w:rFonts w:ascii="Times" w:hAnsi="Times"/>
          <w:szCs w:val="21"/>
        </w:rPr>
      </w:pPr>
      <w:r w:rsidRPr="000C1B86">
        <w:rPr>
          <w:rFonts w:ascii="Times" w:hAnsi="Times" w:hint="eastAsia"/>
          <w:szCs w:val="21"/>
        </w:rPr>
        <w:t>3</w:t>
      </w:r>
      <w:r w:rsidR="009A00D8" w:rsidRPr="000C1B86">
        <w:rPr>
          <w:rFonts w:ascii="Times" w:hAnsi="Times"/>
          <w:szCs w:val="21"/>
        </w:rPr>
        <w:t xml:space="preserve">) </w:t>
      </w:r>
      <w:r w:rsidR="00972537" w:rsidRPr="000C1B86">
        <w:rPr>
          <w:rFonts w:ascii="Times" w:hAnsi="Times" w:hint="eastAsia"/>
          <w:szCs w:val="21"/>
        </w:rPr>
        <w:t>D</w:t>
      </w:r>
      <w:r w:rsidR="009A00D8" w:rsidRPr="000C1B86">
        <w:rPr>
          <w:rFonts w:ascii="Times" w:hAnsi="Times"/>
          <w:szCs w:val="21"/>
        </w:rPr>
        <w:t>o not use hyphens at the en</w:t>
      </w:r>
      <w:r w:rsidR="009A00D8" w:rsidRPr="008F745E">
        <w:rPr>
          <w:rFonts w:ascii="Times" w:hAnsi="Times"/>
          <w:szCs w:val="21"/>
        </w:rPr>
        <w:t>d of lines and always use word wrap.</w:t>
      </w:r>
    </w:p>
    <w:p w14:paraId="36CC10BF" w14:textId="4771EE42" w:rsidR="009A00D8" w:rsidRPr="008F745E" w:rsidRDefault="00303612" w:rsidP="009A00D8">
      <w:pPr>
        <w:rPr>
          <w:rFonts w:ascii="Times" w:hAnsi="Times"/>
          <w:szCs w:val="21"/>
        </w:rPr>
      </w:pPr>
      <w:r w:rsidRPr="000C1B86">
        <w:rPr>
          <w:rFonts w:ascii="Times" w:hAnsi="Times" w:hint="eastAsia"/>
          <w:szCs w:val="21"/>
        </w:rPr>
        <w:t>4</w:t>
      </w:r>
      <w:r w:rsidR="009A00D8" w:rsidRPr="000C1B86">
        <w:rPr>
          <w:rFonts w:ascii="Times" w:hAnsi="Times"/>
          <w:szCs w:val="21"/>
        </w:rPr>
        <w:t>) Major he</w:t>
      </w:r>
      <w:r w:rsidR="009A00D8" w:rsidRPr="008F745E">
        <w:rPr>
          <w:rFonts w:ascii="Times" w:hAnsi="Times"/>
          <w:szCs w:val="21"/>
        </w:rPr>
        <w:t>adings, middle headings, and subheadings in the text should be numbered and divided into subsections, such as 1., 1.1, 1.1.1,</w:t>
      </w:r>
      <w:r w:rsidR="009A00D8" w:rsidRPr="008F745E">
        <w:rPr>
          <w:rFonts w:ascii="Times New Roman" w:hAnsi="Times New Roman" w:cs="Times New Roman"/>
          <w:szCs w:val="21"/>
        </w:rPr>
        <w:t xml:space="preserve"> etc.</w:t>
      </w:r>
    </w:p>
    <w:p w14:paraId="4DAB38E4" w14:textId="1C689974" w:rsidR="009A00D8" w:rsidRPr="000C1B86" w:rsidRDefault="00303612" w:rsidP="009A00D8">
      <w:pPr>
        <w:rPr>
          <w:rFonts w:ascii="Times" w:hAnsi="Times"/>
          <w:szCs w:val="21"/>
        </w:rPr>
      </w:pPr>
      <w:r w:rsidRPr="000C1B86">
        <w:rPr>
          <w:rFonts w:ascii="Times" w:hAnsi="Times" w:hint="eastAsia"/>
          <w:szCs w:val="21"/>
        </w:rPr>
        <w:t>5</w:t>
      </w:r>
      <w:r w:rsidR="009A00D8" w:rsidRPr="000C1B86">
        <w:rPr>
          <w:rFonts w:ascii="Times" w:hAnsi="Times"/>
          <w:szCs w:val="21"/>
        </w:rPr>
        <w:t xml:space="preserve">) </w:t>
      </w:r>
      <w:r w:rsidR="00972537" w:rsidRPr="000C1B86">
        <w:rPr>
          <w:rFonts w:ascii="Times" w:hAnsi="Times"/>
          <w:szCs w:val="21"/>
        </w:rPr>
        <w:t>The International System of Units</w:t>
      </w:r>
      <w:r w:rsidR="00972537" w:rsidRPr="000C1B86">
        <w:rPr>
          <w:rFonts w:ascii="Times" w:hAnsi="Times" w:hint="eastAsia"/>
          <w:szCs w:val="21"/>
        </w:rPr>
        <w:t xml:space="preserve"> (</w:t>
      </w:r>
      <w:r w:rsidR="009A00D8" w:rsidRPr="000C1B86">
        <w:rPr>
          <w:rFonts w:ascii="Times" w:hAnsi="Times"/>
          <w:szCs w:val="21"/>
        </w:rPr>
        <w:t>SI</w:t>
      </w:r>
      <w:r w:rsidR="00972537" w:rsidRPr="000C1B86">
        <w:rPr>
          <w:rFonts w:ascii="Times" w:hAnsi="Times" w:hint="eastAsia"/>
          <w:szCs w:val="21"/>
        </w:rPr>
        <w:t>)</w:t>
      </w:r>
      <w:r w:rsidR="009A00D8" w:rsidRPr="000C1B86">
        <w:rPr>
          <w:rFonts w:ascii="Times" w:hAnsi="Times"/>
          <w:szCs w:val="21"/>
        </w:rPr>
        <w:t xml:space="preserve"> should be use</w:t>
      </w:r>
      <w:r w:rsidR="009A00D8" w:rsidRPr="000C1B86">
        <w:rPr>
          <w:rFonts w:ascii="Times New Roman" w:hAnsi="Times New Roman" w:cs="Times New Roman"/>
          <w:szCs w:val="21"/>
        </w:rPr>
        <w:t>d (e.g.,</w:t>
      </w:r>
      <w:r w:rsidR="009A00D8" w:rsidRPr="000C1B86">
        <w:rPr>
          <w:rFonts w:ascii="Times" w:hAnsi="Times"/>
          <w:szCs w:val="21"/>
        </w:rPr>
        <w:t xml:space="preserve"> </w:t>
      </w:r>
      <w:r w:rsidR="009A00D8" w:rsidRPr="000C1B86">
        <w:rPr>
          <w:rFonts w:ascii="Times New Roman" w:hAnsi="Times New Roman" w:cs="Times New Roman"/>
          <w:szCs w:val="21"/>
        </w:rPr>
        <w:t xml:space="preserve">Use Bq, Gy, or Sv instead of </w:t>
      </w:r>
      <w:r w:rsidR="009A00D8" w:rsidRPr="000C1B86">
        <w:rPr>
          <w:rFonts w:ascii="Times" w:hAnsi="Times"/>
          <w:szCs w:val="21"/>
        </w:rPr>
        <w:t>Ci, rad, or rem, respectively</w:t>
      </w:r>
      <w:r w:rsidR="009A00D8" w:rsidRPr="000C1B86">
        <w:rPr>
          <w:rFonts w:ascii="Times New Roman" w:hAnsi="Times New Roman" w:cs="Times New Roman"/>
          <w:szCs w:val="21"/>
        </w:rPr>
        <w:t>)</w:t>
      </w:r>
      <w:r w:rsidR="009A00D8" w:rsidRPr="000C1B86">
        <w:rPr>
          <w:rFonts w:ascii="Times" w:hAnsi="Times"/>
          <w:szCs w:val="21"/>
        </w:rPr>
        <w:t>.</w:t>
      </w:r>
    </w:p>
    <w:p w14:paraId="3CB263F0" w14:textId="3195C4CD" w:rsidR="009A00D8" w:rsidRPr="008F745E" w:rsidRDefault="00303612" w:rsidP="009A00D8">
      <w:pPr>
        <w:rPr>
          <w:rFonts w:ascii="Times" w:hAnsi="Times"/>
          <w:szCs w:val="21"/>
        </w:rPr>
      </w:pPr>
      <w:r w:rsidRPr="000C1B86">
        <w:rPr>
          <w:rFonts w:ascii="Times" w:hAnsi="Times" w:hint="eastAsia"/>
          <w:szCs w:val="21"/>
        </w:rPr>
        <w:t>6</w:t>
      </w:r>
      <w:r w:rsidR="009A00D8" w:rsidRPr="000C1B86">
        <w:rPr>
          <w:rFonts w:ascii="Times" w:hAnsi="Times"/>
          <w:szCs w:val="21"/>
        </w:rPr>
        <w:t xml:space="preserve">) The </w:t>
      </w:r>
      <w:r w:rsidR="009A00D8" w:rsidRPr="008F745E">
        <w:rPr>
          <w:rFonts w:ascii="Times" w:hAnsi="Times"/>
          <w:szCs w:val="21"/>
        </w:rPr>
        <w:t xml:space="preserve">nomenclature of compounds should </w:t>
      </w:r>
      <w:r w:rsidR="009A00D8" w:rsidRPr="008F745E">
        <w:rPr>
          <w:rFonts w:ascii="Times New Roman" w:hAnsi="Times New Roman" w:cs="Times New Roman"/>
          <w:szCs w:val="21"/>
        </w:rPr>
        <w:t xml:space="preserve">follow either </w:t>
      </w:r>
      <w:r w:rsidR="009A00D8" w:rsidRPr="008F745E">
        <w:rPr>
          <w:rFonts w:ascii="Times" w:hAnsi="Times"/>
          <w:szCs w:val="21"/>
        </w:rPr>
        <w:t xml:space="preserve">the IUPAC nomenclature, the Chemical Abstracts index, or the Ring Index nomenclature. Authors must </w:t>
      </w:r>
      <w:r w:rsidR="009A00D8" w:rsidRPr="008F745E">
        <w:rPr>
          <w:rFonts w:ascii="Times New Roman" w:hAnsi="Times New Roman" w:cs="Times New Roman"/>
          <w:szCs w:val="21"/>
        </w:rPr>
        <w:t>be consistent in their</w:t>
      </w:r>
      <w:r w:rsidR="009A00D8" w:rsidRPr="008F745E">
        <w:rPr>
          <w:rFonts w:ascii="Times" w:hAnsi="Times"/>
          <w:szCs w:val="21"/>
        </w:rPr>
        <w:t xml:space="preserve"> nomenclature </w:t>
      </w:r>
      <w:r w:rsidR="009A00D8" w:rsidRPr="008F745E">
        <w:rPr>
          <w:rFonts w:ascii="Times New Roman" w:hAnsi="Times New Roman" w:cs="Times New Roman"/>
          <w:szCs w:val="21"/>
        </w:rPr>
        <w:t xml:space="preserve">usage </w:t>
      </w:r>
      <w:r w:rsidR="009A00D8" w:rsidRPr="008F745E">
        <w:rPr>
          <w:rFonts w:ascii="Times" w:hAnsi="Times"/>
          <w:szCs w:val="21"/>
        </w:rPr>
        <w:t>throughout the manuscript.</w:t>
      </w:r>
    </w:p>
    <w:p w14:paraId="22B0B140" w14:textId="2EC3F2A6" w:rsidR="009A00D8" w:rsidRPr="000C1B86" w:rsidRDefault="00303612" w:rsidP="009A00D8">
      <w:pPr>
        <w:rPr>
          <w:rFonts w:ascii="Times" w:hAnsi="Times"/>
          <w:szCs w:val="21"/>
        </w:rPr>
      </w:pPr>
      <w:r w:rsidRPr="000C1B86">
        <w:rPr>
          <w:rFonts w:ascii="Times" w:hAnsi="Times" w:hint="eastAsia"/>
          <w:szCs w:val="21"/>
        </w:rPr>
        <w:t>7</w:t>
      </w:r>
      <w:r w:rsidR="009A00D8" w:rsidRPr="000C1B86">
        <w:rPr>
          <w:rFonts w:ascii="Times" w:hAnsi="Times"/>
          <w:szCs w:val="21"/>
        </w:rPr>
        <w:t xml:space="preserve">) The mass number of nuclear species should be </w:t>
      </w:r>
      <w:r w:rsidR="009A00D8" w:rsidRPr="000C1B86">
        <w:rPr>
          <w:rFonts w:ascii="Times New Roman" w:hAnsi="Times New Roman" w:cs="Times New Roman"/>
          <w:szCs w:val="21"/>
        </w:rPr>
        <w:t>expressed</w:t>
      </w:r>
      <w:r w:rsidR="009A00D8" w:rsidRPr="000C1B86">
        <w:rPr>
          <w:rFonts w:ascii="Times" w:hAnsi="Times"/>
          <w:szCs w:val="21"/>
        </w:rPr>
        <w:t xml:space="preserve"> on the </w:t>
      </w:r>
      <w:r w:rsidR="009A00D8" w:rsidRPr="000C1B86">
        <w:rPr>
          <w:rFonts w:ascii="Times New Roman" w:hAnsi="Times New Roman" w:cs="Times New Roman"/>
          <w:szCs w:val="21"/>
        </w:rPr>
        <w:t xml:space="preserve">upper </w:t>
      </w:r>
      <w:r w:rsidR="009A00D8" w:rsidRPr="000C1B86">
        <w:rPr>
          <w:rFonts w:ascii="Times" w:hAnsi="Times"/>
          <w:szCs w:val="21"/>
        </w:rPr>
        <w:t xml:space="preserve">left of the element symbol, such as </w:t>
      </w:r>
      <w:r w:rsidR="009A00D8" w:rsidRPr="000C1B86">
        <w:rPr>
          <w:rFonts w:ascii="Times" w:hAnsi="Times"/>
          <w:szCs w:val="21"/>
          <w:vertAlign w:val="superscript"/>
        </w:rPr>
        <w:t>60</w:t>
      </w:r>
      <w:r w:rsidR="009A00D8" w:rsidRPr="000C1B86">
        <w:rPr>
          <w:rFonts w:ascii="Times" w:hAnsi="Times"/>
          <w:szCs w:val="21"/>
        </w:rPr>
        <w:t xml:space="preserve">Co, </w:t>
      </w:r>
      <w:r w:rsidR="009A00D8" w:rsidRPr="000C1B86">
        <w:rPr>
          <w:rFonts w:ascii="Times" w:hAnsi="Times"/>
          <w:szCs w:val="21"/>
          <w:vertAlign w:val="superscript"/>
        </w:rPr>
        <w:t>131</w:t>
      </w:r>
      <w:r w:rsidR="009A00D8" w:rsidRPr="000C1B86">
        <w:rPr>
          <w:rFonts w:ascii="Times" w:hAnsi="Times"/>
          <w:szCs w:val="21"/>
        </w:rPr>
        <w:t>I.</w:t>
      </w:r>
    </w:p>
    <w:p w14:paraId="6F8CAD87" w14:textId="1093AB50" w:rsidR="009A00D8" w:rsidRPr="008F745E" w:rsidRDefault="00303612" w:rsidP="009A00D8">
      <w:pPr>
        <w:rPr>
          <w:rFonts w:ascii="Times" w:hAnsi="Times"/>
          <w:szCs w:val="21"/>
        </w:rPr>
      </w:pPr>
      <w:r w:rsidRPr="000C1B86">
        <w:rPr>
          <w:rFonts w:ascii="Times" w:hAnsi="Times" w:hint="eastAsia"/>
          <w:szCs w:val="21"/>
        </w:rPr>
        <w:t>8</w:t>
      </w:r>
      <w:r w:rsidR="009A00D8" w:rsidRPr="000C1B86">
        <w:rPr>
          <w:rFonts w:ascii="Times" w:hAnsi="Times"/>
          <w:szCs w:val="21"/>
        </w:rPr>
        <w:t>) Abbreviation</w:t>
      </w:r>
      <w:r w:rsidR="009A00D8" w:rsidRPr="008F745E">
        <w:rPr>
          <w:rFonts w:ascii="Times" w:hAnsi="Times"/>
          <w:szCs w:val="21"/>
        </w:rPr>
        <w:t xml:space="preserve">s should be defined and spelled out at first mention and </w:t>
      </w:r>
      <w:r w:rsidR="009A00D8" w:rsidRPr="008F745E">
        <w:rPr>
          <w:rFonts w:ascii="Times" w:eastAsia="游明朝" w:hAnsi="Times" w:cs="Times New Roman"/>
          <w:szCs w:val="21"/>
        </w:rPr>
        <w:t xml:space="preserve">indicated in parentheses. </w:t>
      </w:r>
    </w:p>
    <w:p w14:paraId="02EA069D" w14:textId="308DAFD9" w:rsidR="009A00D8" w:rsidRPr="008F745E" w:rsidRDefault="00303612" w:rsidP="009A00D8">
      <w:pPr>
        <w:rPr>
          <w:rFonts w:ascii="Times" w:hAnsi="Times"/>
          <w:szCs w:val="21"/>
        </w:rPr>
      </w:pPr>
      <w:r w:rsidRPr="000C1B86">
        <w:rPr>
          <w:rFonts w:ascii="Times" w:hAnsi="Times" w:hint="eastAsia"/>
          <w:szCs w:val="21"/>
        </w:rPr>
        <w:t>9</w:t>
      </w:r>
      <w:r w:rsidR="009A00D8" w:rsidRPr="000C1B86">
        <w:rPr>
          <w:rFonts w:ascii="Times" w:hAnsi="Times"/>
          <w:szCs w:val="21"/>
        </w:rPr>
        <w:t>)</w:t>
      </w:r>
      <w:r w:rsidR="009A00D8" w:rsidRPr="008F745E">
        <w:rPr>
          <w:rFonts w:ascii="Times" w:hAnsi="Times"/>
          <w:szCs w:val="21"/>
        </w:rPr>
        <w:t xml:space="preserve"> </w:t>
      </w:r>
      <w:r w:rsidR="009A00D8">
        <w:rPr>
          <w:rFonts w:ascii="Times" w:hAnsi="Times" w:hint="eastAsia"/>
          <w:szCs w:val="21"/>
        </w:rPr>
        <w:t>Citations</w:t>
      </w:r>
      <w:r w:rsidR="009A00D8">
        <w:rPr>
          <w:rFonts w:ascii="Times" w:hAnsi="Times"/>
          <w:szCs w:val="21"/>
        </w:rPr>
        <w:t xml:space="preserve"> </w:t>
      </w:r>
      <w:r w:rsidR="009A00D8" w:rsidRPr="008F745E">
        <w:rPr>
          <w:rFonts w:ascii="Times" w:hAnsi="Times"/>
          <w:szCs w:val="21"/>
        </w:rPr>
        <w:t xml:space="preserve">should be numbered in </w:t>
      </w:r>
      <w:r w:rsidR="00943D24">
        <w:rPr>
          <w:rFonts w:ascii="Times" w:hAnsi="Times" w:hint="eastAsia"/>
          <w:szCs w:val="21"/>
        </w:rPr>
        <w:t xml:space="preserve">round parentheses and </w:t>
      </w:r>
      <w:r w:rsidR="009A00D8" w:rsidRPr="008F745E">
        <w:rPr>
          <w:rFonts w:ascii="Times" w:hAnsi="Times"/>
          <w:szCs w:val="21"/>
        </w:rPr>
        <w:t>placed at the</w:t>
      </w:r>
      <w:r w:rsidR="009A00D8" w:rsidRPr="008F745E">
        <w:rPr>
          <w:rFonts w:ascii="Times New Roman" w:hAnsi="Times New Roman" w:cs="Times New Roman"/>
          <w:szCs w:val="21"/>
        </w:rPr>
        <w:t xml:space="preserve"> upper</w:t>
      </w:r>
      <w:r w:rsidR="009A00D8" w:rsidRPr="008F745E">
        <w:rPr>
          <w:rFonts w:ascii="Times" w:hAnsi="Times"/>
          <w:szCs w:val="21"/>
        </w:rPr>
        <w:t xml:space="preserve"> right of the text.</w:t>
      </w:r>
    </w:p>
    <w:p w14:paraId="670C5E2B" w14:textId="53D0512B" w:rsidR="009A00D8" w:rsidRPr="008F745E" w:rsidRDefault="00303612" w:rsidP="009A00D8">
      <w:pPr>
        <w:rPr>
          <w:rFonts w:ascii="Times" w:hAnsi="Times"/>
          <w:szCs w:val="21"/>
        </w:rPr>
      </w:pPr>
      <w:r w:rsidRPr="000C1B86">
        <w:rPr>
          <w:rFonts w:ascii="Times" w:hAnsi="Times" w:hint="eastAsia"/>
          <w:szCs w:val="21"/>
        </w:rPr>
        <w:t>10</w:t>
      </w:r>
      <w:r w:rsidR="009A00D8" w:rsidRPr="000C1B86">
        <w:rPr>
          <w:rFonts w:ascii="Times" w:hAnsi="Times"/>
          <w:szCs w:val="21"/>
        </w:rPr>
        <w:t>) R</w:t>
      </w:r>
      <w:r w:rsidR="009A00D8" w:rsidRPr="008F745E">
        <w:rPr>
          <w:rFonts w:ascii="Times" w:hAnsi="Times"/>
          <w:szCs w:val="21"/>
        </w:rPr>
        <w:t xml:space="preserve">emarks and notes should be marked with ** </w:t>
      </w:r>
      <w:r w:rsidR="009A00D8" w:rsidRPr="008F745E">
        <w:rPr>
          <w:rFonts w:ascii="Times New Roman" w:hAnsi="Times New Roman" w:cs="Times New Roman"/>
          <w:szCs w:val="21"/>
        </w:rPr>
        <w:t>on</w:t>
      </w:r>
      <w:r w:rsidR="009A00D8" w:rsidRPr="008F745E">
        <w:rPr>
          <w:rFonts w:ascii="Times" w:hAnsi="Times"/>
          <w:szCs w:val="21"/>
        </w:rPr>
        <w:t xml:space="preserve"> the </w:t>
      </w:r>
      <w:r w:rsidR="009A00D8" w:rsidRPr="008F745E">
        <w:rPr>
          <w:rFonts w:ascii="Times New Roman" w:hAnsi="Times New Roman" w:cs="Times New Roman"/>
          <w:szCs w:val="21"/>
        </w:rPr>
        <w:t xml:space="preserve">upper </w:t>
      </w:r>
      <w:r w:rsidR="009A00D8" w:rsidRPr="008F745E">
        <w:rPr>
          <w:rFonts w:ascii="Times" w:hAnsi="Times"/>
          <w:szCs w:val="21"/>
        </w:rPr>
        <w:t>right and</w:t>
      </w:r>
      <w:r w:rsidR="009A00D8" w:rsidRPr="008F745E">
        <w:rPr>
          <w:rFonts w:ascii="Times New Roman" w:hAnsi="Times New Roman" w:cs="Times New Roman"/>
          <w:szCs w:val="21"/>
        </w:rPr>
        <w:t xml:space="preserve"> </w:t>
      </w:r>
      <w:r w:rsidR="009A00D8">
        <w:rPr>
          <w:rFonts w:ascii="Times New Roman" w:hAnsi="Times New Roman" w:cs="Times New Roman"/>
          <w:szCs w:val="21"/>
        </w:rPr>
        <w:t>the explanation given</w:t>
      </w:r>
      <w:r w:rsidR="009A00D8" w:rsidRPr="008F745E">
        <w:rPr>
          <w:rFonts w:ascii="Times New Roman" w:hAnsi="Times New Roman" w:cs="Times New Roman"/>
          <w:szCs w:val="21"/>
        </w:rPr>
        <w:t xml:space="preserve"> in the</w:t>
      </w:r>
      <w:r w:rsidR="009A00D8" w:rsidRPr="008F745E">
        <w:rPr>
          <w:rFonts w:ascii="Times" w:hAnsi="Times"/>
          <w:szCs w:val="21"/>
        </w:rPr>
        <w:t xml:space="preserve"> footnote</w:t>
      </w:r>
      <w:r w:rsidR="009A00D8" w:rsidRPr="008F745E">
        <w:rPr>
          <w:rFonts w:ascii="Times New Roman" w:hAnsi="Times New Roman" w:cs="Times New Roman"/>
          <w:szCs w:val="21"/>
        </w:rPr>
        <w:t xml:space="preserve">s. </w:t>
      </w:r>
    </w:p>
    <w:p w14:paraId="60858D1C" w14:textId="77777777" w:rsidR="009A00D8" w:rsidRPr="008F745E" w:rsidRDefault="009A00D8" w:rsidP="009A00D8">
      <w:pPr>
        <w:rPr>
          <w:rFonts w:ascii="Times" w:hAnsi="Times"/>
          <w:szCs w:val="21"/>
        </w:rPr>
      </w:pPr>
    </w:p>
    <w:p w14:paraId="7E8354D1" w14:textId="77777777" w:rsidR="009A00D8" w:rsidRPr="00F84029" w:rsidRDefault="009A00D8" w:rsidP="009A00D8">
      <w:pPr>
        <w:pStyle w:val="1"/>
        <w:rPr>
          <w:rFonts w:ascii="Times" w:hAnsi="Times"/>
          <w:b/>
          <w:bCs/>
          <w:color w:val="0070C0"/>
        </w:rPr>
      </w:pPr>
      <w:r w:rsidRPr="00F84029">
        <w:rPr>
          <w:rFonts w:ascii="Times" w:hAnsi="Times"/>
          <w:b/>
          <w:bCs/>
          <w:color w:val="0070C0"/>
        </w:rPr>
        <w:t>3. Figures and Tables</w:t>
      </w:r>
    </w:p>
    <w:p w14:paraId="16EF1260" w14:textId="23535EDE" w:rsidR="003F3267" w:rsidRPr="000C1B86" w:rsidRDefault="003F3267" w:rsidP="009A00D8">
      <w:pPr>
        <w:rPr>
          <w:rFonts w:ascii="Times" w:hAnsi="Times"/>
          <w:szCs w:val="21"/>
        </w:rPr>
      </w:pPr>
      <w:r w:rsidRPr="000C1B86">
        <w:rPr>
          <w:rFonts w:ascii="Times" w:hAnsi="Times" w:hint="eastAsia"/>
          <w:szCs w:val="21"/>
        </w:rPr>
        <w:t xml:space="preserve">1) Each figure and table should be </w:t>
      </w:r>
      <w:r w:rsidR="00972537" w:rsidRPr="000C1B86">
        <w:rPr>
          <w:rFonts w:ascii="Times" w:hAnsi="Times"/>
          <w:szCs w:val="21"/>
        </w:rPr>
        <w:t>appropriate</w:t>
      </w:r>
      <w:r w:rsidR="00972537" w:rsidRPr="000C1B86">
        <w:rPr>
          <w:rFonts w:ascii="Times" w:hAnsi="Times" w:hint="eastAsia"/>
          <w:szCs w:val="21"/>
        </w:rPr>
        <w:t xml:space="preserve">ly </w:t>
      </w:r>
      <w:r w:rsidRPr="000C1B86">
        <w:rPr>
          <w:rFonts w:ascii="Times" w:hAnsi="Times" w:hint="eastAsia"/>
          <w:szCs w:val="21"/>
        </w:rPr>
        <w:t xml:space="preserve">inserted in </w:t>
      </w:r>
      <w:r w:rsidR="00972537" w:rsidRPr="000C1B86">
        <w:rPr>
          <w:rFonts w:ascii="Times" w:hAnsi="Times" w:hint="eastAsia"/>
          <w:szCs w:val="21"/>
        </w:rPr>
        <w:t>the</w:t>
      </w:r>
      <w:r w:rsidRPr="000C1B86">
        <w:rPr>
          <w:rFonts w:ascii="Times" w:hAnsi="Times" w:hint="eastAsia"/>
          <w:szCs w:val="21"/>
        </w:rPr>
        <w:t xml:space="preserve"> manuscript. </w:t>
      </w:r>
      <w:r w:rsidRPr="000C1B86">
        <w:rPr>
          <w:rFonts w:ascii="Times" w:hAnsi="Times"/>
          <w:szCs w:val="21"/>
        </w:rPr>
        <w:t>The manuscript</w:t>
      </w:r>
      <w:r w:rsidRPr="000C1B86">
        <w:rPr>
          <w:rFonts w:ascii="Times" w:hAnsi="Times" w:hint="eastAsia"/>
          <w:szCs w:val="21"/>
        </w:rPr>
        <w:t xml:space="preserve"> will be published on J-STAGE based on the layout </w:t>
      </w:r>
      <w:r w:rsidR="00972537" w:rsidRPr="000C1B86">
        <w:rPr>
          <w:rFonts w:ascii="Times" w:hAnsi="Times" w:hint="eastAsia"/>
          <w:szCs w:val="21"/>
        </w:rPr>
        <w:t>as indicated</w:t>
      </w:r>
      <w:r w:rsidRPr="000C1B86">
        <w:rPr>
          <w:rFonts w:ascii="Times" w:hAnsi="Times" w:hint="eastAsia"/>
          <w:szCs w:val="21"/>
        </w:rPr>
        <w:t>.</w:t>
      </w:r>
    </w:p>
    <w:p w14:paraId="1A09E751" w14:textId="3D5AFC6F" w:rsidR="009A00D8" w:rsidRPr="00CF6C0D" w:rsidRDefault="009A00D8" w:rsidP="000C1B86">
      <w:pPr>
        <w:rPr>
          <w:rFonts w:ascii="Times" w:hAnsi="Times"/>
          <w:strike/>
          <w:szCs w:val="21"/>
        </w:rPr>
      </w:pPr>
      <w:r w:rsidRPr="008F745E">
        <w:rPr>
          <w:rFonts w:ascii="Times" w:hAnsi="Times"/>
          <w:szCs w:val="21"/>
        </w:rPr>
        <w:t xml:space="preserve">2) </w:t>
      </w:r>
      <w:r w:rsidRPr="000C1B86">
        <w:rPr>
          <w:rFonts w:ascii="Times" w:hAnsi="Times"/>
          <w:szCs w:val="21"/>
        </w:rPr>
        <w:t>Figures need to be numbered us</w:t>
      </w:r>
      <w:r w:rsidRPr="008F745E">
        <w:rPr>
          <w:rFonts w:ascii="Times" w:hAnsi="Times"/>
          <w:szCs w:val="21"/>
        </w:rPr>
        <w:t xml:space="preserve">ing Arabic numerals in the order </w:t>
      </w:r>
      <w:r>
        <w:rPr>
          <w:rFonts w:ascii="Times" w:hAnsi="Times"/>
          <w:szCs w:val="21"/>
        </w:rPr>
        <w:t xml:space="preserve">in which </w:t>
      </w:r>
      <w:r w:rsidRPr="008F745E">
        <w:rPr>
          <w:rFonts w:ascii="Times" w:hAnsi="Times"/>
          <w:szCs w:val="21"/>
        </w:rPr>
        <w:t xml:space="preserve">they </w:t>
      </w:r>
      <w:r>
        <w:rPr>
          <w:rFonts w:ascii="Times" w:hAnsi="Times"/>
          <w:szCs w:val="21"/>
        </w:rPr>
        <w:t>appear</w:t>
      </w:r>
      <w:r w:rsidRPr="008F745E">
        <w:rPr>
          <w:rFonts w:ascii="Times" w:hAnsi="Times"/>
          <w:szCs w:val="21"/>
        </w:rPr>
        <w:t xml:space="preserve"> in the text. Titles and descriptions (</w:t>
      </w:r>
      <w:r w:rsidRPr="008F745E">
        <w:rPr>
          <w:rFonts w:ascii="Times New Roman" w:hAnsi="Times New Roman" w:cs="Times New Roman"/>
          <w:szCs w:val="21"/>
        </w:rPr>
        <w:t>f</w:t>
      </w:r>
      <w:r w:rsidRPr="008F745E">
        <w:rPr>
          <w:rFonts w:ascii="Times" w:hAnsi="Times"/>
          <w:szCs w:val="21"/>
        </w:rPr>
        <w:t xml:space="preserve">igure </w:t>
      </w:r>
      <w:r w:rsidRPr="008F745E">
        <w:rPr>
          <w:rFonts w:ascii="Times New Roman" w:hAnsi="Times New Roman" w:cs="Times New Roman"/>
          <w:szCs w:val="21"/>
        </w:rPr>
        <w:t>l</w:t>
      </w:r>
      <w:r w:rsidRPr="008F745E">
        <w:rPr>
          <w:rFonts w:ascii="Times" w:hAnsi="Times"/>
          <w:szCs w:val="21"/>
        </w:rPr>
        <w:t xml:space="preserve">egends) </w:t>
      </w:r>
      <w:r>
        <w:rPr>
          <w:rFonts w:ascii="Times" w:hAnsi="Times"/>
          <w:szCs w:val="21"/>
        </w:rPr>
        <w:t>should</w:t>
      </w:r>
      <w:r w:rsidRPr="008F745E">
        <w:rPr>
          <w:rFonts w:ascii="Times" w:hAnsi="Times"/>
          <w:szCs w:val="21"/>
        </w:rPr>
        <w:t xml:space="preserve"> be </w:t>
      </w:r>
      <w:r w:rsidRPr="008F745E">
        <w:rPr>
          <w:rFonts w:ascii="Times New Roman" w:hAnsi="Times New Roman" w:cs="Times New Roman"/>
          <w:szCs w:val="21"/>
        </w:rPr>
        <w:t xml:space="preserve">placed </w:t>
      </w:r>
      <w:r w:rsidRPr="008F745E">
        <w:rPr>
          <w:rFonts w:ascii="Times" w:hAnsi="Times"/>
          <w:szCs w:val="21"/>
        </w:rPr>
        <w:t xml:space="preserve">below each figure. </w:t>
      </w:r>
    </w:p>
    <w:p w14:paraId="08FBC7E6" w14:textId="077D8A95" w:rsidR="009A00D8" w:rsidRPr="008F745E" w:rsidRDefault="001F68C1" w:rsidP="009A00D8">
      <w:pPr>
        <w:rPr>
          <w:rFonts w:ascii="Times" w:hAnsi="Times"/>
          <w:szCs w:val="21"/>
        </w:rPr>
      </w:pPr>
      <w:r>
        <w:rPr>
          <w:rFonts w:ascii="Times" w:hAnsi="Times" w:hint="eastAsia"/>
          <w:szCs w:val="21"/>
        </w:rPr>
        <w:t>3</w:t>
      </w:r>
      <w:r w:rsidR="009A00D8" w:rsidRPr="008F745E">
        <w:rPr>
          <w:rFonts w:ascii="Times" w:hAnsi="Times"/>
          <w:szCs w:val="21"/>
        </w:rPr>
        <w:t xml:space="preserve">) When figures and tables are cited in the text, they should be written as </w:t>
      </w:r>
      <w:r w:rsidR="009A00D8" w:rsidRPr="008F745E">
        <w:rPr>
          <w:rFonts w:ascii="Times New Roman" w:hAnsi="Times New Roman" w:cs="Times New Roman"/>
          <w:szCs w:val="21"/>
        </w:rPr>
        <w:t>“</w:t>
      </w:r>
      <w:r w:rsidR="009A00D8" w:rsidRPr="008F745E">
        <w:rPr>
          <w:rFonts w:ascii="Times" w:hAnsi="Times"/>
          <w:szCs w:val="21"/>
        </w:rPr>
        <w:t>Fig. XX.</w:t>
      </w:r>
      <w:r w:rsidR="009A00D8" w:rsidRPr="008F745E">
        <w:rPr>
          <w:rFonts w:ascii="Times New Roman" w:hAnsi="Times New Roman" w:cs="Times New Roman"/>
          <w:szCs w:val="21"/>
        </w:rPr>
        <w:t>”</w:t>
      </w:r>
      <w:r w:rsidR="009A00D8" w:rsidRPr="008F745E">
        <w:rPr>
          <w:rFonts w:ascii="Times" w:hAnsi="Times"/>
          <w:szCs w:val="21"/>
        </w:rPr>
        <w:t xml:space="preserve"> </w:t>
      </w:r>
      <w:r w:rsidR="009A00D8" w:rsidRPr="008F745E">
        <w:rPr>
          <w:rFonts w:ascii="Times New Roman" w:hAnsi="Times New Roman" w:cs="Times New Roman"/>
          <w:szCs w:val="21"/>
        </w:rPr>
        <w:t>“</w:t>
      </w:r>
      <w:r w:rsidR="009A00D8" w:rsidRPr="008F745E">
        <w:rPr>
          <w:rFonts w:ascii="Times" w:hAnsi="Times"/>
          <w:szCs w:val="21"/>
        </w:rPr>
        <w:t>Figure XX</w:t>
      </w:r>
      <w:r w:rsidR="009A00D8" w:rsidRPr="008F745E">
        <w:rPr>
          <w:rFonts w:ascii="Times New Roman" w:hAnsi="Times New Roman" w:cs="Times New Roman"/>
          <w:szCs w:val="21"/>
        </w:rPr>
        <w:t>”</w:t>
      </w:r>
      <w:r w:rsidR="009A00D8" w:rsidRPr="008F745E">
        <w:rPr>
          <w:rFonts w:ascii="Times" w:hAnsi="Times"/>
          <w:szCs w:val="21"/>
        </w:rPr>
        <w:t xml:space="preserve"> </w:t>
      </w:r>
      <w:r w:rsidR="009A00D8" w:rsidRPr="008F745E">
        <w:rPr>
          <w:rFonts w:ascii="Times New Roman" w:hAnsi="Times New Roman" w:cs="Times New Roman"/>
          <w:szCs w:val="21"/>
        </w:rPr>
        <w:t xml:space="preserve">must </w:t>
      </w:r>
      <w:r w:rsidR="009A00D8" w:rsidRPr="008F745E">
        <w:rPr>
          <w:rFonts w:ascii="Times" w:hAnsi="Times"/>
          <w:szCs w:val="21"/>
        </w:rPr>
        <w:t xml:space="preserve">be </w:t>
      </w:r>
      <w:r w:rsidR="009A00D8" w:rsidRPr="008F745E">
        <w:rPr>
          <w:rFonts w:ascii="Times New Roman" w:hAnsi="Times New Roman" w:cs="Times New Roman"/>
          <w:szCs w:val="21"/>
        </w:rPr>
        <w:t xml:space="preserve">written </w:t>
      </w:r>
      <w:r w:rsidR="009A00D8" w:rsidRPr="008F745E">
        <w:rPr>
          <w:rFonts w:ascii="Times" w:hAnsi="Times"/>
          <w:szCs w:val="21"/>
        </w:rPr>
        <w:t xml:space="preserve">at the beginning of the sentence. Tables should be described as </w:t>
      </w:r>
      <w:r w:rsidR="009A00D8" w:rsidRPr="008F745E">
        <w:rPr>
          <w:rFonts w:ascii="Times New Roman" w:hAnsi="Times New Roman" w:cs="Times New Roman"/>
          <w:szCs w:val="21"/>
        </w:rPr>
        <w:t>“</w:t>
      </w:r>
      <w:r w:rsidR="009A00D8" w:rsidRPr="008F745E">
        <w:rPr>
          <w:rFonts w:ascii="Times" w:hAnsi="Times"/>
          <w:szCs w:val="21"/>
        </w:rPr>
        <w:t>Table XX.</w:t>
      </w:r>
      <w:r w:rsidR="009A00D8" w:rsidRPr="008F745E">
        <w:rPr>
          <w:rFonts w:ascii="Times New Roman" w:hAnsi="Times New Roman" w:cs="Times New Roman"/>
          <w:szCs w:val="21"/>
        </w:rPr>
        <w:t>”</w:t>
      </w:r>
    </w:p>
    <w:p w14:paraId="5FD28D55" w14:textId="77777777" w:rsidR="009A00D8" w:rsidRPr="008F745E" w:rsidRDefault="009A00D8" w:rsidP="009A00D8">
      <w:pPr>
        <w:rPr>
          <w:rFonts w:ascii="Times" w:hAnsi="Times"/>
          <w:szCs w:val="21"/>
        </w:rPr>
      </w:pPr>
    </w:p>
    <w:p w14:paraId="2B84DACF" w14:textId="77777777" w:rsidR="009A00D8" w:rsidRPr="00F84029" w:rsidRDefault="009A00D8" w:rsidP="009A00D8">
      <w:pPr>
        <w:pStyle w:val="1"/>
        <w:rPr>
          <w:rFonts w:ascii="Times" w:hAnsi="Times"/>
          <w:b/>
          <w:bCs/>
          <w:color w:val="0070C0"/>
        </w:rPr>
      </w:pPr>
      <w:r w:rsidRPr="00F84029">
        <w:rPr>
          <w:rFonts w:ascii="Times" w:hAnsi="Times"/>
          <w:b/>
          <w:bCs/>
          <w:color w:val="0070C0"/>
        </w:rPr>
        <w:lastRenderedPageBreak/>
        <w:t>4. References</w:t>
      </w:r>
    </w:p>
    <w:p w14:paraId="22CB0461" w14:textId="217FFCD4" w:rsidR="009A00D8" w:rsidRPr="008F745E" w:rsidRDefault="009A00D8" w:rsidP="009A00D8">
      <w:pPr>
        <w:rPr>
          <w:rFonts w:ascii="Times" w:hAnsi="Times"/>
          <w:szCs w:val="21"/>
        </w:rPr>
      </w:pPr>
      <w:r w:rsidRPr="008F745E">
        <w:rPr>
          <w:rFonts w:ascii="Times" w:hAnsi="Times"/>
          <w:szCs w:val="21"/>
        </w:rPr>
        <w:t xml:space="preserve">1) </w:t>
      </w:r>
      <w:r w:rsidRPr="008F745E">
        <w:rPr>
          <w:rFonts w:ascii="Times New Roman" w:hAnsi="Times New Roman" w:cs="Times New Roman"/>
          <w:szCs w:val="21"/>
        </w:rPr>
        <w:t>R</w:t>
      </w:r>
      <w:r w:rsidRPr="008F745E">
        <w:rPr>
          <w:rFonts w:ascii="Times" w:hAnsi="Times"/>
          <w:szCs w:val="21"/>
        </w:rPr>
        <w:t>eference entries</w:t>
      </w:r>
      <w:r w:rsidRPr="008F745E">
        <w:rPr>
          <w:rFonts w:ascii="Times New Roman" w:hAnsi="Times New Roman" w:cs="Times New Roman"/>
          <w:szCs w:val="21"/>
        </w:rPr>
        <w:t xml:space="preserve"> must be</w:t>
      </w:r>
      <w:r w:rsidRPr="008F745E">
        <w:rPr>
          <w:rFonts w:ascii="Times" w:hAnsi="Times"/>
          <w:szCs w:val="21"/>
        </w:rPr>
        <w:t xml:space="preserve"> numbered consecutively (in Arabic num</w:t>
      </w:r>
      <w:r w:rsidRPr="008F745E">
        <w:rPr>
          <w:rFonts w:ascii="Times New Roman" w:hAnsi="Times New Roman" w:cs="Times New Roman"/>
          <w:szCs w:val="21"/>
        </w:rPr>
        <w:t>erals)</w:t>
      </w:r>
      <w:r w:rsidRPr="008F745E">
        <w:rPr>
          <w:rFonts w:ascii="Times" w:hAnsi="Times"/>
          <w:szCs w:val="21"/>
        </w:rPr>
        <w:t xml:space="preserve"> </w:t>
      </w:r>
      <w:r w:rsidRPr="008F745E">
        <w:rPr>
          <w:rFonts w:ascii="Times New Roman" w:hAnsi="Times New Roman" w:cs="Times New Roman"/>
          <w:szCs w:val="21"/>
        </w:rPr>
        <w:t>in</w:t>
      </w:r>
      <w:r w:rsidRPr="008F745E">
        <w:rPr>
          <w:rFonts w:ascii="Times" w:hAnsi="Times"/>
          <w:szCs w:val="21"/>
        </w:rPr>
        <w:t xml:space="preserve"> </w:t>
      </w:r>
      <w:r w:rsidRPr="008F745E">
        <w:rPr>
          <w:rFonts w:ascii="Times New Roman" w:hAnsi="Times New Roman" w:cs="Times New Roman"/>
          <w:szCs w:val="21"/>
        </w:rPr>
        <w:t xml:space="preserve">the </w:t>
      </w:r>
      <w:r w:rsidRPr="008F745E">
        <w:rPr>
          <w:rFonts w:ascii="Times" w:hAnsi="Times"/>
          <w:szCs w:val="21"/>
        </w:rPr>
        <w:t xml:space="preserve">order of </w:t>
      </w:r>
      <w:r w:rsidRPr="008F745E">
        <w:rPr>
          <w:rFonts w:ascii="Times New Roman" w:hAnsi="Times New Roman" w:cs="Times New Roman"/>
          <w:szCs w:val="21"/>
        </w:rPr>
        <w:t xml:space="preserve">their </w:t>
      </w:r>
      <w:r w:rsidRPr="008F745E">
        <w:rPr>
          <w:rFonts w:ascii="Times" w:hAnsi="Times"/>
          <w:szCs w:val="21"/>
        </w:rPr>
        <w:t>appearance in the text</w:t>
      </w:r>
      <w:r w:rsidRPr="008F745E">
        <w:rPr>
          <w:rFonts w:ascii="Times New Roman" w:hAnsi="Times New Roman" w:cs="Times New Roman"/>
          <w:szCs w:val="21"/>
        </w:rPr>
        <w:t>, including in tables and figures. Bibliographic information should be listed at the end of the main text. In-text citations must be placed</w:t>
      </w:r>
      <w:r w:rsidRPr="008F745E">
        <w:rPr>
          <w:rFonts w:ascii="Times" w:hAnsi="Times"/>
          <w:szCs w:val="21"/>
        </w:rPr>
        <w:t xml:space="preserve"> </w:t>
      </w:r>
      <w:r>
        <w:rPr>
          <w:rFonts w:ascii="Times" w:hAnsi="Times"/>
          <w:szCs w:val="21"/>
        </w:rPr>
        <w:t xml:space="preserve">before the final </w:t>
      </w:r>
      <w:r w:rsidRPr="008F745E">
        <w:rPr>
          <w:rFonts w:ascii="Times" w:hAnsi="Times"/>
          <w:szCs w:val="21"/>
        </w:rPr>
        <w:t>punctuation mark and after the relevant word or sentence</w:t>
      </w:r>
      <w:r w:rsidRPr="008F745E">
        <w:rPr>
          <w:rFonts w:ascii="Times New Roman" w:hAnsi="Times New Roman" w:cs="Times New Roman"/>
          <w:szCs w:val="21"/>
        </w:rPr>
        <w:t xml:space="preserve"> as </w:t>
      </w:r>
      <w:r w:rsidRPr="00CF6C0D">
        <w:rPr>
          <w:rFonts w:ascii="Times" w:hAnsi="Times"/>
          <w:szCs w:val="21"/>
        </w:rPr>
        <w:t>parenthesized</w:t>
      </w:r>
      <w:r w:rsidRPr="008F745E">
        <w:rPr>
          <w:rFonts w:ascii="Times" w:hAnsi="Times"/>
          <w:szCs w:val="21"/>
        </w:rPr>
        <w:t xml:space="preserve"> superscripts. </w:t>
      </w:r>
    </w:p>
    <w:p w14:paraId="6173B429" w14:textId="2E9CA160" w:rsidR="009A00D8" w:rsidRPr="008F745E" w:rsidRDefault="009A00D8" w:rsidP="00CF6C0D">
      <w:pPr>
        <w:rPr>
          <w:rFonts w:ascii="Times New Roman" w:hAnsi="Times New Roman" w:cs="Times New Roman"/>
          <w:szCs w:val="21"/>
        </w:rPr>
      </w:pPr>
      <w:r w:rsidRPr="008F745E">
        <w:rPr>
          <w:rFonts w:ascii="Times" w:hAnsi="Times"/>
          <w:szCs w:val="21"/>
        </w:rPr>
        <w:t xml:space="preserve">2) </w:t>
      </w:r>
      <w:r>
        <w:rPr>
          <w:rFonts w:ascii="Times" w:hAnsi="Times"/>
          <w:szCs w:val="21"/>
        </w:rPr>
        <w:t>M</w:t>
      </w:r>
      <w:r w:rsidRPr="008F745E">
        <w:rPr>
          <w:rFonts w:ascii="Times" w:hAnsi="Times"/>
          <w:szCs w:val="21"/>
        </w:rPr>
        <w:t xml:space="preserve">anuscripts and/or materials published in journal articles, books, websites, etc. </w:t>
      </w:r>
      <w:r>
        <w:rPr>
          <w:rFonts w:ascii="Times New Roman" w:hAnsi="Times New Roman" w:cs="Times New Roman"/>
          <w:szCs w:val="21"/>
        </w:rPr>
        <w:t>should be cited with a</w:t>
      </w:r>
      <w:r w:rsidRPr="008F745E">
        <w:rPr>
          <w:rFonts w:ascii="Times" w:hAnsi="Times"/>
          <w:szCs w:val="21"/>
        </w:rPr>
        <w:t xml:space="preserve">ll authors listed. </w:t>
      </w:r>
      <w:r w:rsidR="00CF6C0D">
        <w:rPr>
          <w:rFonts w:ascii="Times" w:hAnsi="Times" w:hint="eastAsia"/>
          <w:szCs w:val="21"/>
        </w:rPr>
        <w:t xml:space="preserve">When more than four authors are listed, </w:t>
      </w:r>
      <w:r w:rsidRPr="008F745E">
        <w:rPr>
          <w:rFonts w:ascii="Times" w:hAnsi="Times"/>
          <w:szCs w:val="21"/>
        </w:rPr>
        <w:t xml:space="preserve">the first </w:t>
      </w:r>
      <w:r w:rsidR="00CF6C0D">
        <w:rPr>
          <w:rFonts w:ascii="Times" w:hAnsi="Times" w:hint="eastAsia"/>
          <w:szCs w:val="21"/>
        </w:rPr>
        <w:t xml:space="preserve">four </w:t>
      </w:r>
      <w:r w:rsidRPr="008F745E">
        <w:rPr>
          <w:rFonts w:ascii="Times" w:hAnsi="Times"/>
          <w:szCs w:val="21"/>
        </w:rPr>
        <w:t>author</w:t>
      </w:r>
      <w:r w:rsidR="00CF6C0D">
        <w:rPr>
          <w:rFonts w:ascii="Times" w:hAnsi="Times" w:hint="eastAsia"/>
          <w:szCs w:val="21"/>
        </w:rPr>
        <w:t>s are listed</w:t>
      </w:r>
      <w:r w:rsidR="00E935F8" w:rsidRPr="00E935F8">
        <w:rPr>
          <w:rFonts w:ascii="Times" w:hAnsi="Times" w:hint="eastAsia"/>
          <w:color w:val="EE0000"/>
          <w:szCs w:val="21"/>
        </w:rPr>
        <w:t>,</w:t>
      </w:r>
      <w:r w:rsidR="00CF6C0D">
        <w:rPr>
          <w:rFonts w:ascii="Times" w:hAnsi="Times" w:hint="eastAsia"/>
          <w:szCs w:val="21"/>
        </w:rPr>
        <w:t xml:space="preserve"> and they are</w:t>
      </w:r>
      <w:r w:rsidRPr="008F745E">
        <w:rPr>
          <w:rFonts w:ascii="Times" w:hAnsi="Times"/>
          <w:szCs w:val="21"/>
        </w:rPr>
        <w:t xml:space="preserve"> followed by “et al.” The </w:t>
      </w:r>
      <w:r>
        <w:rPr>
          <w:rFonts w:ascii="Times" w:hAnsi="Times"/>
          <w:szCs w:val="21"/>
        </w:rPr>
        <w:t>page range</w:t>
      </w:r>
      <w:r w:rsidRPr="008F745E">
        <w:rPr>
          <w:rFonts w:ascii="Times" w:hAnsi="Times"/>
          <w:szCs w:val="21"/>
        </w:rPr>
        <w:t xml:space="preserve"> should be indicated by hyphenating the first and last page numbers. In </w:t>
      </w:r>
      <w:r>
        <w:rPr>
          <w:rFonts w:ascii="Times" w:hAnsi="Times"/>
          <w:szCs w:val="21"/>
        </w:rPr>
        <w:t xml:space="preserve">the </w:t>
      </w:r>
      <w:r w:rsidRPr="008F745E">
        <w:rPr>
          <w:rFonts w:ascii="Times" w:hAnsi="Times"/>
          <w:szCs w:val="21"/>
        </w:rPr>
        <w:t xml:space="preserve">case </w:t>
      </w:r>
      <w:r>
        <w:rPr>
          <w:rFonts w:ascii="Times" w:hAnsi="Times"/>
          <w:szCs w:val="21"/>
        </w:rPr>
        <w:t xml:space="preserve">of </w:t>
      </w:r>
      <w:r w:rsidRPr="008F745E">
        <w:rPr>
          <w:rFonts w:ascii="Times" w:hAnsi="Times"/>
          <w:szCs w:val="21"/>
        </w:rPr>
        <w:t>journal articles without page numbers, the article</w:t>
      </w:r>
      <w:r w:rsidRPr="008F745E">
        <w:rPr>
          <w:rFonts w:ascii="Times New Roman" w:hAnsi="Times New Roman" w:cs="Times New Roman"/>
          <w:szCs w:val="21"/>
        </w:rPr>
        <w:t xml:space="preserve"> should be referenced as follows</w:t>
      </w:r>
      <w:r w:rsidRPr="008F745E">
        <w:rPr>
          <w:rFonts w:ascii="Times" w:hAnsi="Times"/>
          <w:szCs w:val="21"/>
        </w:rPr>
        <w:t>:</w:t>
      </w:r>
    </w:p>
    <w:p w14:paraId="2ED36834" w14:textId="77777777" w:rsidR="009A00D8" w:rsidRPr="008F745E" w:rsidRDefault="009A00D8" w:rsidP="009A00D8">
      <w:pPr>
        <w:rPr>
          <w:rFonts w:ascii="Times" w:hAnsi="Times"/>
          <w:szCs w:val="21"/>
        </w:rPr>
      </w:pPr>
    </w:p>
    <w:p w14:paraId="7F516E86" w14:textId="77777777" w:rsidR="009A00D8" w:rsidRDefault="009A00D8" w:rsidP="009A00D8">
      <w:pPr>
        <w:rPr>
          <w:rFonts w:ascii="Times" w:hAnsi="Times"/>
          <w:szCs w:val="21"/>
        </w:rPr>
      </w:pPr>
      <w:r w:rsidRPr="008F745E">
        <w:rPr>
          <w:rFonts w:ascii="Times New Roman" w:hAnsi="Times New Roman" w:cs="Times New Roman"/>
          <w:szCs w:val="21"/>
        </w:rPr>
        <w:t xml:space="preserve">(a) </w:t>
      </w:r>
      <w:r w:rsidRPr="008F745E">
        <w:rPr>
          <w:rFonts w:ascii="Times" w:hAnsi="Times"/>
          <w:szCs w:val="21"/>
        </w:rPr>
        <w:t>Author name(s), title, journal name, volume number, page range (year of publication), DOI (optional)</w:t>
      </w:r>
    </w:p>
    <w:p w14:paraId="589C90E6" w14:textId="68F1FFC0" w:rsidR="00D4564B" w:rsidRDefault="00D4564B" w:rsidP="009A00D8">
      <w:pPr>
        <w:rPr>
          <w:rFonts w:ascii="Times" w:hAnsi="Times"/>
          <w:szCs w:val="21"/>
        </w:rPr>
      </w:pPr>
      <w:r>
        <w:rPr>
          <w:rFonts w:ascii="Times" w:hAnsi="Times" w:hint="eastAsia"/>
          <w:szCs w:val="21"/>
        </w:rPr>
        <w:t>1) Satoda, G., Allahi, P. and Shin, L., Molecular Mechanisms Involved in Cesium Uptake and Transport in Land Plants,</w:t>
      </w:r>
      <w:r w:rsidRPr="00D4564B">
        <w:rPr>
          <w:rFonts w:ascii="Times" w:hAnsi="Times" w:hint="eastAsia"/>
          <w:i/>
          <w:iCs/>
          <w:szCs w:val="21"/>
        </w:rPr>
        <w:t xml:space="preserve"> Int. J. Plant. Sci</w:t>
      </w:r>
      <w:r>
        <w:rPr>
          <w:rFonts w:ascii="Times" w:hAnsi="Times" w:hint="eastAsia"/>
          <w:szCs w:val="21"/>
        </w:rPr>
        <w:t xml:space="preserve">., </w:t>
      </w:r>
      <w:r w:rsidRPr="00D4564B">
        <w:rPr>
          <w:rFonts w:ascii="Times" w:hAnsi="Times" w:hint="eastAsia"/>
          <w:b/>
          <w:bCs/>
          <w:szCs w:val="21"/>
        </w:rPr>
        <w:t>14</w:t>
      </w:r>
      <w:r>
        <w:rPr>
          <w:rFonts w:ascii="Times" w:hAnsi="Times" w:hint="eastAsia"/>
          <w:szCs w:val="21"/>
        </w:rPr>
        <w:t>, 4545-4559 (2008)</w:t>
      </w:r>
    </w:p>
    <w:p w14:paraId="7C6D2F7B" w14:textId="3531009C" w:rsidR="00D4564B" w:rsidRDefault="00D4564B" w:rsidP="009A00D8">
      <w:pPr>
        <w:rPr>
          <w:rFonts w:ascii="Times" w:hAnsi="Times"/>
          <w:szCs w:val="21"/>
        </w:rPr>
      </w:pPr>
      <w:r>
        <w:rPr>
          <w:rFonts w:ascii="Times" w:hAnsi="Times" w:hint="eastAsia"/>
          <w:szCs w:val="21"/>
        </w:rPr>
        <w:t xml:space="preserve">2) Mikamoto, T., Wakitani, Y., Kurosawa, T., Source Geometry Factor for </w:t>
      </w:r>
      <w:r w:rsidRPr="00D4564B">
        <w:rPr>
          <w:rFonts w:ascii="Times" w:hAnsi="Times" w:hint="eastAsia"/>
          <w:szCs w:val="21"/>
          <w:vertAlign w:val="superscript"/>
        </w:rPr>
        <w:t>192</w:t>
      </w:r>
      <w:r>
        <w:rPr>
          <w:rFonts w:ascii="Times" w:hAnsi="Times" w:hint="eastAsia"/>
          <w:szCs w:val="21"/>
        </w:rPr>
        <w:t xml:space="preserve">Ir HDR Brachytherapy, </w:t>
      </w:r>
      <w:r w:rsidRPr="00D4564B">
        <w:rPr>
          <w:rFonts w:ascii="Times" w:hAnsi="Times" w:hint="eastAsia"/>
          <w:i/>
          <w:iCs/>
          <w:szCs w:val="21"/>
        </w:rPr>
        <w:t>RADIOISOTOPES</w:t>
      </w:r>
      <w:r>
        <w:rPr>
          <w:rFonts w:ascii="Times" w:hAnsi="Times" w:hint="eastAsia"/>
          <w:szCs w:val="21"/>
        </w:rPr>
        <w:t xml:space="preserve">, </w:t>
      </w:r>
      <w:r w:rsidRPr="00D4564B">
        <w:rPr>
          <w:rFonts w:ascii="Times" w:hAnsi="Times" w:hint="eastAsia"/>
          <w:b/>
          <w:bCs/>
          <w:szCs w:val="21"/>
        </w:rPr>
        <w:t>68</w:t>
      </w:r>
      <w:r>
        <w:rPr>
          <w:rFonts w:ascii="Times" w:hAnsi="Times" w:hint="eastAsia"/>
          <w:szCs w:val="21"/>
        </w:rPr>
        <w:t>, 605-612 (2019)</w:t>
      </w:r>
    </w:p>
    <w:p w14:paraId="0727E83A" w14:textId="77777777" w:rsidR="009A00D8" w:rsidRPr="008F745E" w:rsidRDefault="009A00D8" w:rsidP="009A00D8">
      <w:pPr>
        <w:rPr>
          <w:rFonts w:ascii="Times New Roman" w:hAnsi="Times New Roman" w:cs="Times New Roman"/>
          <w:szCs w:val="21"/>
        </w:rPr>
      </w:pPr>
    </w:p>
    <w:p w14:paraId="2104B7F0" w14:textId="77777777" w:rsidR="009A00D8" w:rsidRPr="008F745E" w:rsidRDefault="009A00D8" w:rsidP="009A00D8">
      <w:pPr>
        <w:rPr>
          <w:rFonts w:ascii="Times" w:hAnsi="Times"/>
          <w:szCs w:val="21"/>
        </w:rPr>
      </w:pPr>
      <w:r w:rsidRPr="008F745E">
        <w:rPr>
          <w:rFonts w:ascii="Times New Roman" w:hAnsi="Times New Roman" w:cs="Times New Roman"/>
          <w:szCs w:val="21"/>
        </w:rPr>
        <w:t xml:space="preserve">(b) </w:t>
      </w:r>
      <w:r w:rsidRPr="008F745E">
        <w:rPr>
          <w:rFonts w:ascii="Times" w:hAnsi="Times"/>
          <w:szCs w:val="21"/>
        </w:rPr>
        <w:t>Author(s), title, page range, publisher, place of publication (year of publication)</w:t>
      </w:r>
    </w:p>
    <w:p w14:paraId="4D1134E0" w14:textId="77777777" w:rsidR="009A00D8" w:rsidRPr="008F745E" w:rsidRDefault="009A00D8" w:rsidP="009A00D8">
      <w:pPr>
        <w:rPr>
          <w:rFonts w:ascii="Times New Roman" w:hAnsi="Times New Roman" w:cs="Times New Roman"/>
          <w:szCs w:val="21"/>
        </w:rPr>
      </w:pPr>
      <w:r w:rsidRPr="008F745E">
        <w:rPr>
          <w:rFonts w:ascii="Times" w:hAnsi="Times"/>
          <w:szCs w:val="21"/>
        </w:rPr>
        <w:t>Carroll, J., and Lerche, I., Sedimentary Processes: Quantification Using Radionuclides, pp. 72-75, Elsevier Science, Oxford (2003).</w:t>
      </w:r>
    </w:p>
    <w:p w14:paraId="2826422E" w14:textId="77777777" w:rsidR="009A00D8" w:rsidRPr="008F745E" w:rsidRDefault="009A00D8" w:rsidP="009A00D8">
      <w:pPr>
        <w:rPr>
          <w:rFonts w:ascii="Times" w:hAnsi="Times"/>
          <w:szCs w:val="21"/>
        </w:rPr>
      </w:pPr>
    </w:p>
    <w:p w14:paraId="5EC59927" w14:textId="77777777" w:rsidR="009A00D8" w:rsidRPr="008F745E" w:rsidRDefault="009A00D8" w:rsidP="009A00D8">
      <w:pPr>
        <w:rPr>
          <w:rFonts w:ascii="Times" w:hAnsi="Times"/>
          <w:szCs w:val="21"/>
        </w:rPr>
      </w:pPr>
      <w:r w:rsidRPr="008F745E">
        <w:rPr>
          <w:rFonts w:ascii="Times New Roman" w:hAnsi="Times New Roman" w:cs="Times New Roman"/>
          <w:szCs w:val="21"/>
        </w:rPr>
        <w:t>(c) [</w:t>
      </w:r>
      <w:r w:rsidRPr="008F745E">
        <w:rPr>
          <w:rFonts w:ascii="Times" w:hAnsi="Times"/>
          <w:szCs w:val="21"/>
        </w:rPr>
        <w:t>Web site</w:t>
      </w:r>
      <w:r w:rsidRPr="008F745E">
        <w:rPr>
          <w:rFonts w:ascii="Times New Roman" w:hAnsi="Times New Roman" w:cs="Times New Roman"/>
          <w:szCs w:val="21"/>
        </w:rPr>
        <w:t>]</w:t>
      </w:r>
      <w:r w:rsidRPr="008F745E">
        <w:rPr>
          <w:rFonts w:ascii="Times" w:hAnsi="Times"/>
          <w:szCs w:val="21"/>
        </w:rPr>
        <w:t xml:space="preserve"> Author(s), title, URL, date of access</w:t>
      </w:r>
    </w:p>
    <w:p w14:paraId="5D916115" w14:textId="77777777" w:rsidR="009A00D8" w:rsidRPr="008F745E" w:rsidRDefault="009A00D8" w:rsidP="009A00D8">
      <w:pPr>
        <w:rPr>
          <w:rFonts w:ascii="Times New Roman" w:hAnsi="Times New Roman" w:cs="Times New Roman"/>
          <w:szCs w:val="21"/>
        </w:rPr>
      </w:pPr>
      <w:r w:rsidRPr="008F745E">
        <w:rPr>
          <w:rFonts w:ascii="Times" w:hAnsi="Times"/>
          <w:szCs w:val="21"/>
        </w:rPr>
        <w:t>1) FY 2008 New Academic Research Area (Research Area Proposal Type)</w:t>
      </w:r>
      <w:r w:rsidRPr="008F745E">
        <w:rPr>
          <w:rFonts w:ascii="Times New Roman" w:hAnsi="Times New Roman" w:cs="Times New Roman"/>
          <w:szCs w:val="21"/>
        </w:rPr>
        <w:t>,</w:t>
      </w:r>
      <w:r w:rsidRPr="008F745E">
        <w:rPr>
          <w:rFonts w:ascii="Times" w:hAnsi="Times"/>
          <w:szCs w:val="21"/>
        </w:rPr>
        <w:t xml:space="preserve"> </w:t>
      </w:r>
      <w:r w:rsidRPr="008F745E">
        <w:rPr>
          <w:rFonts w:ascii="Times New Roman" w:hAnsi="Times New Roman" w:cs="Times New Roman"/>
          <w:szCs w:val="21"/>
        </w:rPr>
        <w:t>“</w:t>
      </w:r>
      <w:r w:rsidRPr="008F745E">
        <w:rPr>
          <w:rFonts w:ascii="Times" w:hAnsi="Times"/>
          <w:szCs w:val="21"/>
        </w:rPr>
        <w:t>Formation of Scientific Research Support Infrastructure</w:t>
      </w:r>
      <w:r w:rsidRPr="008F745E">
        <w:rPr>
          <w:rFonts w:ascii="Times New Roman" w:hAnsi="Times New Roman" w:cs="Times New Roman"/>
          <w:szCs w:val="21"/>
        </w:rPr>
        <w:t>”</w:t>
      </w:r>
      <w:r w:rsidRPr="008F745E">
        <w:rPr>
          <w:rFonts w:ascii="Times" w:hAnsi="Times"/>
          <w:szCs w:val="21"/>
        </w:rPr>
        <w:t xml:space="preserve"> Resource Support Program: Short-Lived RI Supply Platform, https://www.rcnp.osaka-u.ac.jp/~ripf/ (accessed April 1, 2021)</w:t>
      </w:r>
    </w:p>
    <w:p w14:paraId="2D463C65" w14:textId="77777777" w:rsidR="009A00D8" w:rsidRPr="008F745E" w:rsidRDefault="009A00D8" w:rsidP="009A00D8">
      <w:pPr>
        <w:rPr>
          <w:rFonts w:ascii="Times" w:hAnsi="Times"/>
          <w:szCs w:val="21"/>
        </w:rPr>
      </w:pPr>
    </w:p>
    <w:p w14:paraId="7A87B964" w14:textId="607008C4" w:rsidR="009A00D8" w:rsidRPr="00FF105E" w:rsidRDefault="009055DF" w:rsidP="009A00D8">
      <w:pPr>
        <w:rPr>
          <w:rFonts w:ascii="Times" w:hAnsi="Times"/>
          <w:szCs w:val="21"/>
        </w:rPr>
      </w:pPr>
      <w:r>
        <w:rPr>
          <w:noProof/>
        </w:rPr>
        <w:drawing>
          <wp:anchor distT="0" distB="0" distL="114300" distR="114300" simplePos="0" relativeHeight="251661312" behindDoc="0" locked="0" layoutInCell="1" allowOverlap="1" wp14:anchorId="7CF894A5" wp14:editId="7CC1AF2E">
            <wp:simplePos x="0" y="0"/>
            <wp:positionH relativeFrom="column">
              <wp:posOffset>4511040</wp:posOffset>
            </wp:positionH>
            <wp:positionV relativeFrom="paragraph">
              <wp:posOffset>673100</wp:posOffset>
            </wp:positionV>
            <wp:extent cx="695325" cy="692150"/>
            <wp:effectExtent l="0" t="0" r="0" b="0"/>
            <wp:wrapSquare wrapText="bothSides"/>
            <wp:docPr id="842018684"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18684" name="図 1" descr="QR コード&#10;&#10;AI 生成コンテンツは誤りを含む可能性があります。"/>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5325" cy="692150"/>
                    </a:xfrm>
                    <a:prstGeom prst="rect">
                      <a:avLst/>
                    </a:prstGeom>
                  </pic:spPr>
                </pic:pic>
              </a:graphicData>
            </a:graphic>
          </wp:anchor>
        </w:drawing>
      </w:r>
      <w:r w:rsidR="009A00D8" w:rsidRPr="008F745E">
        <w:rPr>
          <w:rFonts w:ascii="Times" w:hAnsi="Times"/>
          <w:szCs w:val="21"/>
        </w:rPr>
        <w:t xml:space="preserve">3) </w:t>
      </w:r>
      <w:r w:rsidR="00B577D3">
        <w:rPr>
          <w:rFonts w:ascii="Times" w:hAnsi="Times" w:hint="eastAsia"/>
          <w:szCs w:val="21"/>
        </w:rPr>
        <w:t xml:space="preserve">When the list of references </w:t>
      </w:r>
      <w:r w:rsidR="00FF105E" w:rsidRPr="000C1B86">
        <w:rPr>
          <w:rFonts w:ascii="Times" w:hAnsi="Times" w:hint="eastAsia"/>
          <w:szCs w:val="21"/>
        </w:rPr>
        <w:t>i</w:t>
      </w:r>
      <w:r w:rsidR="00B577D3" w:rsidRPr="000C1B86">
        <w:rPr>
          <w:rFonts w:ascii="Times" w:hAnsi="Times" w:hint="eastAsia"/>
          <w:szCs w:val="21"/>
        </w:rPr>
        <w:t>s</w:t>
      </w:r>
      <w:r w:rsidR="00B577D3">
        <w:rPr>
          <w:rFonts w:ascii="Times" w:hAnsi="Times" w:hint="eastAsia"/>
          <w:szCs w:val="21"/>
        </w:rPr>
        <w:t xml:space="preserve"> created using EndNote</w:t>
      </w:r>
      <w:r w:rsidR="00B577D3" w:rsidRPr="00B577D3">
        <w:rPr>
          <w:rFonts w:ascii="Times" w:hAnsi="Times" w:hint="eastAsia"/>
          <w:szCs w:val="21"/>
          <w:vertAlign w:val="superscript"/>
        </w:rPr>
        <w:t>TM</w:t>
      </w:r>
      <w:r w:rsidR="00B577D3">
        <w:rPr>
          <w:rFonts w:ascii="Times" w:hAnsi="Times" w:hint="eastAsia"/>
          <w:szCs w:val="21"/>
        </w:rPr>
        <w:t>, a reference management tool, its file (.enl) and related folder (.Data) should also be submitted.</w:t>
      </w:r>
      <w:r w:rsidR="00DF7950">
        <w:rPr>
          <w:rFonts w:ascii="Times" w:hAnsi="Times" w:hint="eastAsia"/>
          <w:szCs w:val="21"/>
        </w:rPr>
        <w:t xml:space="preserve"> </w:t>
      </w:r>
      <w:r w:rsidR="001C1F37">
        <w:rPr>
          <w:rFonts w:ascii="Times" w:hAnsi="Times"/>
          <w:szCs w:val="21"/>
        </w:rPr>
        <w:t>T</w:t>
      </w:r>
      <w:r w:rsidR="001C1F37">
        <w:rPr>
          <w:rFonts w:ascii="Times" w:hAnsi="Times" w:hint="eastAsia"/>
          <w:szCs w:val="21"/>
        </w:rPr>
        <w:t>he out</w:t>
      </w:r>
      <w:r w:rsidR="001C1F37" w:rsidRPr="000C1B86">
        <w:rPr>
          <w:rFonts w:ascii="Times" w:hAnsi="Times" w:hint="eastAsia"/>
          <w:szCs w:val="21"/>
        </w:rPr>
        <w:t xml:space="preserve">put </w:t>
      </w:r>
      <w:r w:rsidR="00FF105E" w:rsidRPr="000C1B86">
        <w:rPr>
          <w:rFonts w:ascii="Times" w:hAnsi="Times"/>
          <w:szCs w:val="21"/>
        </w:rPr>
        <w:t>style</w:t>
      </w:r>
      <w:r w:rsidR="001C1F37" w:rsidRPr="000C1B86">
        <w:rPr>
          <w:rFonts w:ascii="Times" w:hAnsi="Times" w:hint="eastAsia"/>
          <w:szCs w:val="21"/>
        </w:rPr>
        <w:t xml:space="preserve"> of End</w:t>
      </w:r>
      <w:r w:rsidR="001C1F37">
        <w:rPr>
          <w:rFonts w:ascii="Times" w:hAnsi="Times" w:hint="eastAsia"/>
          <w:szCs w:val="21"/>
        </w:rPr>
        <w:t>Note</w:t>
      </w:r>
      <w:r w:rsidR="00FF105E" w:rsidRPr="00B577D3">
        <w:rPr>
          <w:rFonts w:ascii="Times" w:hAnsi="Times" w:hint="eastAsia"/>
          <w:szCs w:val="21"/>
          <w:vertAlign w:val="superscript"/>
        </w:rPr>
        <w:t>TM</w:t>
      </w:r>
      <w:r w:rsidR="001C1F37">
        <w:rPr>
          <w:rFonts w:ascii="Times" w:hAnsi="Times" w:hint="eastAsia"/>
          <w:szCs w:val="21"/>
        </w:rPr>
        <w:t xml:space="preserve"> can be obtained in </w:t>
      </w:r>
      <w:r w:rsidR="00F67005">
        <w:rPr>
          <w:rFonts w:ascii="Times" w:hAnsi="Times"/>
          <w:szCs w:val="21"/>
        </w:rPr>
        <w:t>the URL below</w:t>
      </w:r>
      <w:r w:rsidR="001C1F37">
        <w:rPr>
          <w:rFonts w:ascii="Times" w:hAnsi="Times" w:hint="eastAsia"/>
          <w:szCs w:val="21"/>
        </w:rPr>
        <w:t xml:space="preserve">. </w:t>
      </w:r>
      <w:hyperlink r:id="rId17" w:history="1">
        <w:r w:rsidR="00FF105E" w:rsidRPr="00EE18DB">
          <w:rPr>
            <w:rStyle w:val="a7"/>
            <w:rFonts w:ascii="Times" w:hAnsi="Times"/>
            <w:szCs w:val="21"/>
          </w:rPr>
          <w:t>https://www.jrias.or.jp/RADIOISOTOPES_Eng.ens</w:t>
        </w:r>
      </w:hyperlink>
      <w:r w:rsidR="00FF105E">
        <w:rPr>
          <w:rFonts w:ascii="Times" w:hAnsi="Times" w:hint="eastAsia"/>
          <w:szCs w:val="21"/>
        </w:rPr>
        <w:t xml:space="preserve"> </w:t>
      </w:r>
    </w:p>
    <w:p w14:paraId="0EFC4393" w14:textId="38925267" w:rsidR="00760F76" w:rsidRPr="009A00D8" w:rsidRDefault="00760F76"/>
    <w:sectPr w:rsidR="00760F76" w:rsidRPr="009A0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E4A60" w14:textId="77777777" w:rsidR="00B70599" w:rsidRDefault="00B70599" w:rsidP="008E36CC">
      <w:r>
        <w:separator/>
      </w:r>
    </w:p>
  </w:endnote>
  <w:endnote w:type="continuationSeparator" w:id="0">
    <w:p w14:paraId="67F6F05D" w14:textId="77777777" w:rsidR="00B70599" w:rsidRDefault="00B70599" w:rsidP="008E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19B6" w14:textId="77777777" w:rsidR="00B70599" w:rsidRDefault="00B70599" w:rsidP="008E36CC">
      <w:r>
        <w:separator/>
      </w:r>
    </w:p>
  </w:footnote>
  <w:footnote w:type="continuationSeparator" w:id="0">
    <w:p w14:paraId="1532C3C1" w14:textId="77777777" w:rsidR="00B70599" w:rsidRDefault="00B70599" w:rsidP="008E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D7D5A"/>
    <w:multiLevelType w:val="hybridMultilevel"/>
    <w:tmpl w:val="F95CCEB4"/>
    <w:lvl w:ilvl="0" w:tplc="A448EADE">
      <w:numFmt w:val="bullet"/>
      <w:lvlText w:val="-"/>
      <w:lvlJc w:val="left"/>
      <w:pPr>
        <w:ind w:left="720" w:hanging="360"/>
      </w:pPr>
      <w:rPr>
        <w:rFonts w:ascii="游明朝" w:eastAsia="游明朝" w:hAnsi="游明朝" w:cstheme="minorBidi"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170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D8"/>
    <w:rsid w:val="00046774"/>
    <w:rsid w:val="00070B8B"/>
    <w:rsid w:val="000C1B86"/>
    <w:rsid w:val="000C2F94"/>
    <w:rsid w:val="000F0D3E"/>
    <w:rsid w:val="00103E19"/>
    <w:rsid w:val="00170301"/>
    <w:rsid w:val="00183FE7"/>
    <w:rsid w:val="001867B7"/>
    <w:rsid w:val="001B61AC"/>
    <w:rsid w:val="001C1F37"/>
    <w:rsid w:val="001D73C7"/>
    <w:rsid w:val="001F54DD"/>
    <w:rsid w:val="001F68C1"/>
    <w:rsid w:val="002074BD"/>
    <w:rsid w:val="0022708D"/>
    <w:rsid w:val="00231305"/>
    <w:rsid w:val="00303612"/>
    <w:rsid w:val="003050A8"/>
    <w:rsid w:val="003F3267"/>
    <w:rsid w:val="00411AC1"/>
    <w:rsid w:val="00450754"/>
    <w:rsid w:val="004B0FCE"/>
    <w:rsid w:val="005C7866"/>
    <w:rsid w:val="006639F7"/>
    <w:rsid w:val="0067754B"/>
    <w:rsid w:val="006F60D7"/>
    <w:rsid w:val="00715206"/>
    <w:rsid w:val="00760F76"/>
    <w:rsid w:val="007764A0"/>
    <w:rsid w:val="007C5962"/>
    <w:rsid w:val="00800415"/>
    <w:rsid w:val="00807144"/>
    <w:rsid w:val="00815556"/>
    <w:rsid w:val="008264E6"/>
    <w:rsid w:val="008270E1"/>
    <w:rsid w:val="008353E8"/>
    <w:rsid w:val="0087788E"/>
    <w:rsid w:val="008946C9"/>
    <w:rsid w:val="008E36CC"/>
    <w:rsid w:val="009055DF"/>
    <w:rsid w:val="00932AD5"/>
    <w:rsid w:val="00943D24"/>
    <w:rsid w:val="00972537"/>
    <w:rsid w:val="00995778"/>
    <w:rsid w:val="009A00D8"/>
    <w:rsid w:val="009B5410"/>
    <w:rsid w:val="009E5AA2"/>
    <w:rsid w:val="00A2045E"/>
    <w:rsid w:val="00A442C5"/>
    <w:rsid w:val="00A7036D"/>
    <w:rsid w:val="00AA2DB8"/>
    <w:rsid w:val="00B222AA"/>
    <w:rsid w:val="00B41FDC"/>
    <w:rsid w:val="00B577D3"/>
    <w:rsid w:val="00B70599"/>
    <w:rsid w:val="00BB1B5A"/>
    <w:rsid w:val="00BF23E8"/>
    <w:rsid w:val="00BF7EC4"/>
    <w:rsid w:val="00C222D1"/>
    <w:rsid w:val="00CF6C0D"/>
    <w:rsid w:val="00D21751"/>
    <w:rsid w:val="00D21C0A"/>
    <w:rsid w:val="00D23944"/>
    <w:rsid w:val="00D41C09"/>
    <w:rsid w:val="00D4564B"/>
    <w:rsid w:val="00D45ADC"/>
    <w:rsid w:val="00D60900"/>
    <w:rsid w:val="00D726D0"/>
    <w:rsid w:val="00DA70B6"/>
    <w:rsid w:val="00DF7950"/>
    <w:rsid w:val="00E00343"/>
    <w:rsid w:val="00E00DF2"/>
    <w:rsid w:val="00E20E5A"/>
    <w:rsid w:val="00E803E8"/>
    <w:rsid w:val="00E935F8"/>
    <w:rsid w:val="00F67005"/>
    <w:rsid w:val="00FC2319"/>
    <w:rsid w:val="00FC493B"/>
    <w:rsid w:val="00FF105E"/>
    <w:rsid w:val="00FF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DA4E3"/>
  <w15:chartTrackingRefBased/>
  <w15:docId w15:val="{2CCADD5F-A6E0-43FC-AF40-8443A17B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0D8"/>
    <w:pPr>
      <w:widowControl w:val="0"/>
      <w:jc w:val="both"/>
    </w:pPr>
  </w:style>
  <w:style w:type="paragraph" w:styleId="1">
    <w:name w:val="heading 1"/>
    <w:basedOn w:val="a"/>
    <w:next w:val="a"/>
    <w:link w:val="10"/>
    <w:uiPriority w:val="9"/>
    <w:qFormat/>
    <w:rsid w:val="009A00D8"/>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0D8"/>
    <w:rPr>
      <w:rFonts w:asciiTheme="majorHAnsi" w:eastAsiaTheme="majorEastAsia" w:hAnsiTheme="majorHAnsi" w:cstheme="majorBidi"/>
      <w:sz w:val="24"/>
      <w:szCs w:val="24"/>
    </w:rPr>
  </w:style>
  <w:style w:type="paragraph" w:styleId="a3">
    <w:name w:val="header"/>
    <w:basedOn w:val="a"/>
    <w:link w:val="a4"/>
    <w:uiPriority w:val="99"/>
    <w:unhideWhenUsed/>
    <w:rsid w:val="009A00D8"/>
    <w:pPr>
      <w:tabs>
        <w:tab w:val="center" w:pos="4252"/>
        <w:tab w:val="right" w:pos="8504"/>
      </w:tabs>
      <w:snapToGrid w:val="0"/>
    </w:pPr>
  </w:style>
  <w:style w:type="character" w:customStyle="1" w:styleId="a4">
    <w:name w:val="ヘッダー (文字)"/>
    <w:basedOn w:val="a0"/>
    <w:link w:val="a3"/>
    <w:uiPriority w:val="99"/>
    <w:rsid w:val="009A00D8"/>
  </w:style>
  <w:style w:type="paragraph" w:styleId="a5">
    <w:name w:val="footer"/>
    <w:basedOn w:val="a"/>
    <w:link w:val="a6"/>
    <w:uiPriority w:val="99"/>
    <w:unhideWhenUsed/>
    <w:rsid w:val="009A00D8"/>
    <w:pPr>
      <w:tabs>
        <w:tab w:val="center" w:pos="4252"/>
        <w:tab w:val="right" w:pos="8504"/>
      </w:tabs>
      <w:snapToGrid w:val="0"/>
    </w:pPr>
  </w:style>
  <w:style w:type="character" w:customStyle="1" w:styleId="a6">
    <w:name w:val="フッター (文字)"/>
    <w:basedOn w:val="a0"/>
    <w:link w:val="a5"/>
    <w:uiPriority w:val="99"/>
    <w:rsid w:val="009A00D8"/>
  </w:style>
  <w:style w:type="character" w:styleId="a7">
    <w:name w:val="Hyperlink"/>
    <w:basedOn w:val="a0"/>
    <w:uiPriority w:val="99"/>
    <w:unhideWhenUsed/>
    <w:rsid w:val="009A00D8"/>
    <w:rPr>
      <w:color w:val="0563C1" w:themeColor="hyperlink"/>
      <w:u w:val="single"/>
    </w:rPr>
  </w:style>
  <w:style w:type="character" w:customStyle="1" w:styleId="UnresolvedMention1">
    <w:name w:val="Unresolved Mention1"/>
    <w:basedOn w:val="a0"/>
    <w:uiPriority w:val="99"/>
    <w:semiHidden/>
    <w:unhideWhenUsed/>
    <w:rsid w:val="009A00D8"/>
    <w:rPr>
      <w:color w:val="605E5C"/>
      <w:shd w:val="clear" w:color="auto" w:fill="E1DFDD"/>
    </w:rPr>
  </w:style>
  <w:style w:type="character" w:styleId="a8">
    <w:name w:val="FollowedHyperlink"/>
    <w:basedOn w:val="a0"/>
    <w:uiPriority w:val="99"/>
    <w:semiHidden/>
    <w:unhideWhenUsed/>
    <w:rsid w:val="009A00D8"/>
    <w:rPr>
      <w:color w:val="954F72" w:themeColor="followedHyperlink"/>
      <w:u w:val="single"/>
    </w:rPr>
  </w:style>
  <w:style w:type="character" w:styleId="a9">
    <w:name w:val="annotation reference"/>
    <w:basedOn w:val="a0"/>
    <w:uiPriority w:val="99"/>
    <w:semiHidden/>
    <w:unhideWhenUsed/>
    <w:rsid w:val="009A00D8"/>
    <w:rPr>
      <w:sz w:val="16"/>
      <w:szCs w:val="16"/>
    </w:rPr>
  </w:style>
  <w:style w:type="paragraph" w:styleId="aa">
    <w:name w:val="annotation text"/>
    <w:basedOn w:val="a"/>
    <w:link w:val="ab"/>
    <w:uiPriority w:val="99"/>
    <w:unhideWhenUsed/>
    <w:rsid w:val="009A00D8"/>
    <w:rPr>
      <w:sz w:val="20"/>
      <w:szCs w:val="20"/>
    </w:rPr>
  </w:style>
  <w:style w:type="character" w:customStyle="1" w:styleId="ab">
    <w:name w:val="コメント文字列 (文字)"/>
    <w:basedOn w:val="a0"/>
    <w:link w:val="aa"/>
    <w:uiPriority w:val="99"/>
    <w:rsid w:val="009A00D8"/>
    <w:rPr>
      <w:sz w:val="20"/>
      <w:szCs w:val="20"/>
    </w:rPr>
  </w:style>
  <w:style w:type="paragraph" w:styleId="ac">
    <w:name w:val="annotation subject"/>
    <w:basedOn w:val="aa"/>
    <w:next w:val="aa"/>
    <w:link w:val="ad"/>
    <w:uiPriority w:val="99"/>
    <w:semiHidden/>
    <w:unhideWhenUsed/>
    <w:rsid w:val="009A00D8"/>
    <w:rPr>
      <w:b/>
      <w:bCs/>
    </w:rPr>
  </w:style>
  <w:style w:type="character" w:customStyle="1" w:styleId="ad">
    <w:name w:val="コメント内容 (文字)"/>
    <w:basedOn w:val="ab"/>
    <w:link w:val="ac"/>
    <w:uiPriority w:val="99"/>
    <w:semiHidden/>
    <w:rsid w:val="009A00D8"/>
    <w:rPr>
      <w:b/>
      <w:bCs/>
      <w:sz w:val="20"/>
      <w:szCs w:val="20"/>
    </w:rPr>
  </w:style>
  <w:style w:type="table" w:styleId="ae">
    <w:name w:val="Table Grid"/>
    <w:basedOn w:val="a1"/>
    <w:uiPriority w:val="39"/>
    <w:rsid w:val="009A0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rsid w:val="009A00D8"/>
    <w:rPr>
      <w:color w:val="605E5C"/>
      <w:shd w:val="clear" w:color="auto" w:fill="E1DFDD"/>
    </w:rPr>
  </w:style>
  <w:style w:type="paragraph" w:styleId="af0">
    <w:name w:val="Revision"/>
    <w:hidden/>
    <w:uiPriority w:val="99"/>
    <w:semiHidden/>
    <w:rsid w:val="009A00D8"/>
  </w:style>
  <w:style w:type="paragraph" w:styleId="af1">
    <w:name w:val="Balloon Text"/>
    <w:basedOn w:val="a"/>
    <w:link w:val="af2"/>
    <w:uiPriority w:val="99"/>
    <w:semiHidden/>
    <w:unhideWhenUsed/>
    <w:rsid w:val="009A00D8"/>
    <w:rPr>
      <w:rFonts w:ascii="Segoe UI" w:hAnsi="Segoe UI" w:cs="Segoe UI"/>
      <w:sz w:val="18"/>
      <w:szCs w:val="18"/>
    </w:rPr>
  </w:style>
  <w:style w:type="character" w:customStyle="1" w:styleId="af2">
    <w:name w:val="吹き出し (文字)"/>
    <w:basedOn w:val="a0"/>
    <w:link w:val="af1"/>
    <w:uiPriority w:val="99"/>
    <w:semiHidden/>
    <w:rsid w:val="009A00D8"/>
    <w:rPr>
      <w:rFonts w:ascii="Segoe UI" w:hAnsi="Segoe UI" w:cs="Segoe UI"/>
      <w:sz w:val="18"/>
      <w:szCs w:val="18"/>
    </w:rPr>
  </w:style>
  <w:style w:type="paragraph" w:styleId="HTML">
    <w:name w:val="HTML Preformatted"/>
    <w:basedOn w:val="a"/>
    <w:link w:val="HTML0"/>
    <w:uiPriority w:val="99"/>
    <w:semiHidden/>
    <w:unhideWhenUsed/>
    <w:rsid w:val="00AA2DB8"/>
    <w:rPr>
      <w:rFonts w:ascii="Courier New" w:hAnsi="Courier New" w:cs="Courier New"/>
      <w:sz w:val="20"/>
      <w:szCs w:val="20"/>
    </w:rPr>
  </w:style>
  <w:style w:type="character" w:customStyle="1" w:styleId="HTML0">
    <w:name w:val="HTML 書式付き (文字)"/>
    <w:basedOn w:val="a0"/>
    <w:link w:val="HTML"/>
    <w:uiPriority w:val="99"/>
    <w:semiHidden/>
    <w:rsid w:val="00AA2DB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3405">
      <w:bodyDiv w:val="1"/>
      <w:marLeft w:val="0"/>
      <w:marRight w:val="0"/>
      <w:marTop w:val="0"/>
      <w:marBottom w:val="0"/>
      <w:divBdr>
        <w:top w:val="none" w:sz="0" w:space="0" w:color="auto"/>
        <w:left w:val="none" w:sz="0" w:space="0" w:color="auto"/>
        <w:bottom w:val="none" w:sz="0" w:space="0" w:color="auto"/>
        <w:right w:val="none" w:sz="0" w:space="0" w:color="auto"/>
      </w:divBdr>
    </w:div>
    <w:div w:id="19742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jrias.or.jp/RADIOISOTOPES_Eng.ens"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xiv.jst.go.jp/index.php/jxiv/terms_guidelines_manuals" TargetMode="External"/><Relationship Id="rId5" Type="http://schemas.openxmlformats.org/officeDocument/2006/relationships/webSettings" Target="webSettings.xml"/><Relationship Id="rId15" Type="http://schemas.openxmlformats.org/officeDocument/2006/relationships/hyperlink" Target="mailto:isord2025_proc_niche@grp.tohoku.ac.jp"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stage.jst.go.jp/browse/radioisotopes/-char/en"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C34E-DCE3-4C4B-B3A9-2CAE2EE5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1449</Words>
  <Characters>8191</Characters>
  <Application>Microsoft Office Word</Application>
  <DocSecurity>0</DocSecurity>
  <Lines>160</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編集委員会</dc:creator>
  <cp:keywords/>
  <dc:description/>
  <cp:lastModifiedBy>kurosawa</cp:lastModifiedBy>
  <cp:revision>3</cp:revision>
  <dcterms:created xsi:type="dcterms:W3CDTF">2025-07-10T11:24:00Z</dcterms:created>
  <dcterms:modified xsi:type="dcterms:W3CDTF">2025-07-10T11:34:00Z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197eb1b7-5b98-4b6e-a433-a387dce58b9b</vt:lpwstr>
  </property>
</Properties>
</file>